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6FC6" w14:textId="77777777" w:rsidR="00D47055" w:rsidRDefault="00D47055" w:rsidP="00D47055">
      <w:pPr>
        <w:jc w:val="both"/>
        <w:rPr>
          <w:rFonts w:ascii="Arial" w:hAnsi="Arial" w:cs="Arial"/>
          <w:b/>
          <w:color w:val="002060"/>
        </w:rPr>
      </w:pPr>
    </w:p>
    <w:p w14:paraId="4572C621" w14:textId="1FB6D973" w:rsidR="00DA7A30" w:rsidRPr="00D47055" w:rsidRDefault="00E647FA" w:rsidP="00D47055">
      <w:pPr>
        <w:jc w:val="center"/>
        <w:rPr>
          <w:rFonts w:ascii="Arial" w:hAnsi="Arial" w:cs="Arial"/>
          <w:b/>
          <w:color w:val="002060"/>
        </w:rPr>
      </w:pPr>
      <w:r w:rsidRPr="00E647FA">
        <w:rPr>
          <w:rFonts w:ascii="Arial" w:hAnsi="Arial" w:cs="Arial"/>
          <w:b/>
          <w:color w:val="002060"/>
        </w:rPr>
        <w:t xml:space="preserve">Risk Management </w:t>
      </w:r>
      <w:r w:rsidR="00F96568" w:rsidRPr="00D47055">
        <w:rPr>
          <w:rFonts w:ascii="Arial" w:hAnsi="Arial" w:cs="Arial"/>
          <w:b/>
          <w:color w:val="002060"/>
        </w:rPr>
        <w:t>Policy</w:t>
      </w:r>
    </w:p>
    <w:p w14:paraId="10C07AD2" w14:textId="77777777" w:rsidR="00F96568" w:rsidRPr="00D47055" w:rsidRDefault="00F96568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Introduction</w:t>
      </w:r>
    </w:p>
    <w:p w14:paraId="4334931F" w14:textId="63B8557F" w:rsidR="00F96568" w:rsidRPr="00D47055" w:rsidRDefault="00F9656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policy sets out the principles for </w:t>
      </w:r>
      <w:r w:rsidR="00675CCC" w:rsidRPr="00675CCC">
        <w:rPr>
          <w:rFonts w:ascii="Arial" w:hAnsi="Arial" w:cs="Arial"/>
          <w:color w:val="002060"/>
          <w:sz w:val="20"/>
          <w:szCs w:val="20"/>
        </w:rPr>
        <w:t xml:space="preserve">risk management 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>within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 the </w:t>
      </w:r>
      <w:r w:rsidR="00D47055" w:rsidRPr="00B47277">
        <w:rPr>
          <w:rFonts w:ascii="Arial" w:hAnsi="Arial" w:cs="Arial"/>
          <w:color w:val="002060"/>
          <w:sz w:val="20"/>
          <w:szCs w:val="20"/>
        </w:rPr>
        <w:t>Parents, Teachers and Friends Association (“the PTFA”) of Warnham C.E. Primary School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. 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is relevant to all within the association and is endorsed by the committee of </w:t>
      </w:r>
      <w:r w:rsidR="00D47055">
        <w:rPr>
          <w:rFonts w:ascii="Arial" w:hAnsi="Arial" w:cs="Arial"/>
          <w:color w:val="002060"/>
          <w:sz w:val="20"/>
          <w:szCs w:val="20"/>
        </w:rPr>
        <w:t>the PTFA</w:t>
      </w:r>
      <w:r w:rsidR="0069625C">
        <w:rPr>
          <w:rFonts w:ascii="Arial" w:hAnsi="Arial" w:cs="Arial"/>
          <w:color w:val="002060"/>
          <w:sz w:val="20"/>
          <w:szCs w:val="20"/>
        </w:rPr>
        <w:t>.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will be reviewed </w:t>
      </w:r>
      <w:r w:rsidR="00D47055">
        <w:rPr>
          <w:rFonts w:ascii="Arial" w:hAnsi="Arial" w:cs="Arial"/>
          <w:color w:val="002060"/>
          <w:sz w:val="20"/>
          <w:szCs w:val="20"/>
        </w:rPr>
        <w:t>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to ensure that it remains appropriate to the </w:t>
      </w:r>
      <w:r w:rsidR="0069625C">
        <w:rPr>
          <w:rFonts w:ascii="Arial" w:hAnsi="Arial" w:cs="Arial"/>
          <w:color w:val="002060"/>
          <w:sz w:val="20"/>
          <w:szCs w:val="20"/>
        </w:rPr>
        <w:t>o</w:t>
      </w:r>
      <w:r w:rsidRPr="00D47055">
        <w:rPr>
          <w:rFonts w:ascii="Arial" w:hAnsi="Arial" w:cs="Arial"/>
          <w:color w:val="002060"/>
          <w:sz w:val="20"/>
          <w:szCs w:val="20"/>
        </w:rPr>
        <w:t>rganisation and its volunteers</w:t>
      </w:r>
      <w:r w:rsidR="0069625C">
        <w:rPr>
          <w:rFonts w:ascii="Arial" w:hAnsi="Arial" w:cs="Arial"/>
          <w:color w:val="002060"/>
          <w:sz w:val="20"/>
          <w:szCs w:val="20"/>
        </w:rPr>
        <w:t>’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needs.</w:t>
      </w:r>
    </w:p>
    <w:p w14:paraId="52FCD504" w14:textId="77777777" w:rsidR="00443FA8" w:rsidRPr="00D47055" w:rsidRDefault="00443FA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14:paraId="661B0F80" w14:textId="77777777" w:rsidR="00E647FA" w:rsidRPr="00E647FA" w:rsidRDefault="00E647FA" w:rsidP="00E647FA">
      <w:pPr>
        <w:spacing w:after="240"/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 xml:space="preserve">The purpose of Risk Management is to identify risks as early as possible, develop a strategy to mitigate those risks and implement a risk management process as part of our PTA event planning process. </w:t>
      </w:r>
    </w:p>
    <w:p w14:paraId="78589BE0" w14:textId="77777777" w:rsidR="00B835D0" w:rsidRPr="00D47055" w:rsidRDefault="00B8398F" w:rsidP="00E647FA">
      <w:pPr>
        <w:spacing w:after="24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Applicability</w:t>
      </w:r>
    </w:p>
    <w:p w14:paraId="7A60CFCA" w14:textId="2AD269DA" w:rsidR="00B8398F" w:rsidRPr="00D47055" w:rsidRDefault="00B8398F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Policy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applies to </w:t>
      </w:r>
      <w:r w:rsidR="00E647FA">
        <w:rPr>
          <w:rFonts w:ascii="Arial" w:hAnsi="Arial" w:cs="Arial"/>
          <w:color w:val="002060"/>
          <w:sz w:val="20"/>
          <w:szCs w:val="20"/>
        </w:rPr>
        <w:t xml:space="preserve">all events organised by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the </w:t>
      </w:r>
      <w:r w:rsidR="00D47055">
        <w:rPr>
          <w:rFonts w:ascii="Arial" w:hAnsi="Arial" w:cs="Arial"/>
          <w:color w:val="002060"/>
          <w:sz w:val="20"/>
          <w:szCs w:val="20"/>
        </w:rPr>
        <w:t>PTFA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 committee</w:t>
      </w:r>
      <w:r w:rsidR="00D47055">
        <w:rPr>
          <w:rFonts w:ascii="Arial" w:hAnsi="Arial" w:cs="Arial"/>
          <w:color w:val="002060"/>
          <w:sz w:val="20"/>
          <w:szCs w:val="20"/>
        </w:rPr>
        <w:t>.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="00E647FA">
        <w:rPr>
          <w:rFonts w:ascii="Arial" w:hAnsi="Arial" w:cs="Arial"/>
          <w:color w:val="002060"/>
          <w:sz w:val="20"/>
          <w:szCs w:val="20"/>
        </w:rPr>
        <w:t>For all PTFA events:</w:t>
      </w:r>
    </w:p>
    <w:p w14:paraId="7DED2C5C" w14:textId="77777777" w:rsidR="00E647FA" w:rsidRPr="00E647FA" w:rsidRDefault="00E647FA" w:rsidP="00E647F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A Risk Assessment is to be carried out by a committee member to:</w:t>
      </w:r>
    </w:p>
    <w:p w14:paraId="0ECBC853" w14:textId="77777777" w:rsidR="00E647FA" w:rsidRPr="00E647FA" w:rsidRDefault="00E647FA" w:rsidP="00E647F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Identify potential hazards</w:t>
      </w:r>
    </w:p>
    <w:p w14:paraId="3AD0D837" w14:textId="77777777" w:rsidR="00E647FA" w:rsidRPr="00E647FA" w:rsidRDefault="00E647FA" w:rsidP="00E647F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Identify who may be harmed by such hazards</w:t>
      </w:r>
    </w:p>
    <w:p w14:paraId="79039B6E" w14:textId="77777777" w:rsidR="00E647FA" w:rsidRPr="00E647FA" w:rsidRDefault="00E647FA" w:rsidP="00E647F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Determine whether existing precautions are adequate or whether further action needs to be taken</w:t>
      </w:r>
    </w:p>
    <w:p w14:paraId="1A6EC8EB" w14:textId="44FE81CC" w:rsidR="00E647FA" w:rsidRPr="00E647FA" w:rsidRDefault="00E647FA" w:rsidP="00E647F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Record your findings on 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E647FA">
        <w:rPr>
          <w:rFonts w:ascii="Arial" w:hAnsi="Arial" w:cs="Arial"/>
          <w:color w:val="002060"/>
          <w:sz w:val="20"/>
          <w:szCs w:val="20"/>
        </w:rPr>
        <w:t>A Risk Assessment template</w:t>
      </w:r>
    </w:p>
    <w:p w14:paraId="271E9FE3" w14:textId="77777777" w:rsidR="00E647FA" w:rsidRPr="00E647FA" w:rsidRDefault="00E647FA" w:rsidP="00E647F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Review your assessment and update when necessary</w:t>
      </w:r>
    </w:p>
    <w:p w14:paraId="6003073A" w14:textId="54EDE1DB" w:rsidR="00E647FA" w:rsidRPr="00E647FA" w:rsidRDefault="00E647FA" w:rsidP="00E647F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Take advice from the school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E647FA">
        <w:rPr>
          <w:rFonts w:ascii="Arial" w:hAnsi="Arial" w:cs="Arial"/>
          <w:color w:val="002060"/>
          <w:sz w:val="20"/>
          <w:szCs w:val="20"/>
        </w:rPr>
        <w:t>/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E647FA">
        <w:rPr>
          <w:rFonts w:ascii="Arial" w:hAnsi="Arial" w:cs="Arial"/>
          <w:color w:val="002060"/>
          <w:sz w:val="20"/>
          <w:szCs w:val="20"/>
        </w:rPr>
        <w:t>venue where appropriate – look at previous risk assessments and adhere to recommendations</w:t>
      </w:r>
    </w:p>
    <w:p w14:paraId="7E51E30F" w14:textId="77777777" w:rsidR="00E647FA" w:rsidRPr="00E647FA" w:rsidRDefault="00E647FA" w:rsidP="00E647F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 xml:space="preserve">Take advice from the HSE where appropriate – </w:t>
      </w:r>
      <w:hyperlink r:id="rId7" w:history="1">
        <w:r w:rsidRPr="00E647FA">
          <w:rPr>
            <w:rStyle w:val="Hyperlink"/>
            <w:rFonts w:ascii="Arial" w:hAnsi="Arial" w:cs="Arial"/>
            <w:sz w:val="20"/>
            <w:szCs w:val="20"/>
          </w:rPr>
          <w:t>www.hse.gov.uk</w:t>
        </w:r>
      </w:hyperlink>
      <w:r w:rsidRPr="00E647FA">
        <w:rPr>
          <w:rFonts w:ascii="Arial" w:hAnsi="Arial" w:cs="Arial"/>
          <w:color w:val="002060"/>
          <w:sz w:val="20"/>
          <w:szCs w:val="20"/>
          <w:u w:val="single"/>
        </w:rPr>
        <w:t xml:space="preserve"> </w:t>
      </w:r>
    </w:p>
    <w:p w14:paraId="33FA2A42" w14:textId="3BE988CC" w:rsidR="00E647FA" w:rsidRPr="00E647FA" w:rsidRDefault="00E647FA" w:rsidP="00E647F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A copy of the Risk Assessment to be kept in a designated folder for use by 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E647FA">
        <w:rPr>
          <w:rFonts w:ascii="Arial" w:hAnsi="Arial" w:cs="Arial"/>
          <w:color w:val="002060"/>
          <w:sz w:val="20"/>
          <w:szCs w:val="20"/>
        </w:rPr>
        <w:t>A Committee – this can be used for reference if the same event is being run in the future</w:t>
      </w:r>
    </w:p>
    <w:p w14:paraId="295421D0" w14:textId="77777777" w:rsidR="00E647FA" w:rsidRPr="00E647FA" w:rsidRDefault="00E647FA" w:rsidP="00E647F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A copy of the Risk Assessment given to the school if requested</w:t>
      </w:r>
    </w:p>
    <w:p w14:paraId="31571A30" w14:textId="77777777" w:rsidR="00E647FA" w:rsidRPr="00E647FA" w:rsidRDefault="00E647FA" w:rsidP="00E647F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E647FA">
        <w:rPr>
          <w:rFonts w:ascii="Arial" w:hAnsi="Arial" w:cs="Arial"/>
          <w:color w:val="002060"/>
          <w:sz w:val="20"/>
          <w:szCs w:val="20"/>
        </w:rPr>
        <w:t>All committee members should be made aware of each risk assessment.</w:t>
      </w:r>
    </w:p>
    <w:p w14:paraId="2E56122F" w14:textId="77777777" w:rsidR="00B73E8B" w:rsidRPr="00D47055" w:rsidRDefault="00B73E8B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37046566" w14:textId="3B9757DD" w:rsidR="000952BA" w:rsidRPr="00D47055" w:rsidRDefault="000952BA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This p</w:t>
      </w:r>
      <w:r w:rsidR="007B4203" w:rsidRPr="00D47055">
        <w:rPr>
          <w:rFonts w:ascii="Arial" w:hAnsi="Arial" w:cs="Arial"/>
          <w:color w:val="002060"/>
          <w:sz w:val="20"/>
          <w:szCs w:val="20"/>
        </w:rPr>
        <w:t>olicy will be reviewed 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by the </w:t>
      </w:r>
      <w:r w:rsidR="00D47055">
        <w:rPr>
          <w:rFonts w:ascii="Arial" w:hAnsi="Arial" w:cs="Arial"/>
          <w:color w:val="002060"/>
          <w:sz w:val="20"/>
          <w:szCs w:val="20"/>
        </w:rPr>
        <w:t>PTFA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committee prior to the AGM</w:t>
      </w:r>
      <w:r w:rsidR="004400C0" w:rsidRPr="00D47055">
        <w:rPr>
          <w:rFonts w:ascii="Arial" w:hAnsi="Arial" w:cs="Arial"/>
          <w:color w:val="002060"/>
          <w:sz w:val="20"/>
          <w:szCs w:val="20"/>
        </w:rPr>
        <w:t>.</w:t>
      </w:r>
    </w:p>
    <w:p w14:paraId="3EB2C91B" w14:textId="77777777" w:rsidR="00F96568" w:rsidRPr="00D47055" w:rsidRDefault="00F96568" w:rsidP="00D47055">
      <w:pPr>
        <w:jc w:val="both"/>
        <w:rPr>
          <w:rFonts w:ascii="Arial" w:hAnsi="Arial" w:cs="Arial"/>
          <w:color w:val="002060"/>
        </w:rPr>
      </w:pPr>
    </w:p>
    <w:p w14:paraId="6BD9DC7C" w14:textId="77777777" w:rsidR="00F96568" w:rsidRPr="00D47055" w:rsidRDefault="00F96568" w:rsidP="00D47055">
      <w:pPr>
        <w:jc w:val="both"/>
        <w:rPr>
          <w:rFonts w:ascii="Arial" w:hAnsi="Arial" w:cs="Arial"/>
          <w:color w:val="002060"/>
        </w:rPr>
      </w:pPr>
    </w:p>
    <w:p w14:paraId="1FEC6C6C" w14:textId="77777777" w:rsidR="003105D2" w:rsidRPr="00D47055" w:rsidRDefault="003105D2" w:rsidP="00D47055">
      <w:pPr>
        <w:jc w:val="both"/>
        <w:rPr>
          <w:rFonts w:ascii="Arial" w:hAnsi="Arial" w:cs="Arial"/>
          <w:color w:val="002060"/>
        </w:rPr>
      </w:pPr>
    </w:p>
    <w:p w14:paraId="4C0829F3" w14:textId="77777777" w:rsidR="003105D2" w:rsidRPr="00D47055" w:rsidRDefault="003105D2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sectPr w:rsidR="003105D2" w:rsidRPr="00D470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5058" w14:textId="77777777" w:rsidR="009809BF" w:rsidRDefault="009809BF" w:rsidP="00B73E8B">
      <w:pPr>
        <w:spacing w:after="0" w:line="240" w:lineRule="auto"/>
      </w:pPr>
      <w:r>
        <w:separator/>
      </w:r>
    </w:p>
  </w:endnote>
  <w:endnote w:type="continuationSeparator" w:id="0">
    <w:p w14:paraId="5E2FD72D" w14:textId="77777777" w:rsidR="009809BF" w:rsidRDefault="009809BF" w:rsidP="00B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78AC" w14:textId="77777777" w:rsidR="00E656FA" w:rsidRPr="00CA3ED5" w:rsidRDefault="00E656FA" w:rsidP="00E656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E4B21" wp14:editId="6A45195C">
              <wp:simplePos x="0" y="0"/>
              <wp:positionH relativeFrom="column">
                <wp:posOffset>-552450</wp:posOffset>
              </wp:positionH>
              <wp:positionV relativeFrom="paragraph">
                <wp:posOffset>-203200</wp:posOffset>
              </wp:positionV>
              <wp:extent cx="6896100" cy="6350"/>
              <wp:effectExtent l="0" t="0" r="190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D737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-16pt" to="499.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" strokecolor="#1f4d78 [1604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ADF98" wp14:editId="0890D01F">
              <wp:simplePos x="0" y="0"/>
              <wp:positionH relativeFrom="column">
                <wp:posOffset>3606800</wp:posOffset>
              </wp:positionH>
              <wp:positionV relativeFrom="paragraph">
                <wp:posOffset>196850</wp:posOffset>
              </wp:positionV>
              <wp:extent cx="2882900" cy="2603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E73E5" w14:textId="77777777" w:rsidR="00E656FA" w:rsidRPr="005E5D39" w:rsidRDefault="00E656FA" w:rsidP="00E656F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5E5D3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Registered Charity No: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268571</w:t>
                          </w:r>
                        </w:p>
                        <w:p w14:paraId="42F0D99B" w14:textId="77777777" w:rsidR="00E656FA" w:rsidRPr="005E5D39" w:rsidRDefault="00E656FA" w:rsidP="00E656F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AD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pt;margin-top:15.5pt;width:22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" filled="f" stroked="f" strokeweight=".5pt">
              <v:textbox>
                <w:txbxContent>
                  <w:p w14:paraId="3C3E73E5" w14:textId="77777777" w:rsidR="00E656FA" w:rsidRPr="005E5D39" w:rsidRDefault="00E656FA" w:rsidP="00E656F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5E5D39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Registered Charity No: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268571</w:t>
                    </w:r>
                  </w:p>
                  <w:p w14:paraId="42F0D99B" w14:textId="77777777" w:rsidR="00E656FA" w:rsidRPr="005E5D39" w:rsidRDefault="00E656FA" w:rsidP="00E656F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CD927" wp14:editId="5473873B">
              <wp:simplePos x="0" y="0"/>
              <wp:positionH relativeFrom="margin">
                <wp:posOffset>-692150</wp:posOffset>
              </wp:positionH>
              <wp:positionV relativeFrom="paragraph">
                <wp:posOffset>-114300</wp:posOffset>
              </wp:positionV>
              <wp:extent cx="30988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FFA4CD" w14:textId="77777777" w:rsidR="00E656FA" w:rsidRPr="005E5D39" w:rsidRDefault="00E656FA" w:rsidP="00E656FA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warnhamptfa@gmail.com</w:t>
                            </w:r>
                          </w:hyperlink>
                        </w:p>
                        <w:p w14:paraId="0B6213A8" w14:textId="77777777" w:rsidR="00E656FA" w:rsidRDefault="00E656FA" w:rsidP="00E656FA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https://www.pta-events.com/warnham/</w:t>
                            </w:r>
                          </w:hyperlink>
                          <w:r w:rsidRPr="005E5D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98DCF0" w14:textId="77777777" w:rsidR="00E656FA" w:rsidRPr="005E5D39" w:rsidRDefault="00E656FA" w:rsidP="00E656FA">
                          <w:pPr>
                            <w:spacing w:after="60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Freeman Road, Warnham, Horsham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RH12 3RQ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CD927" id="Text Box 3" o:spid="_x0000_s1027" type="#_x0000_t202" style="position:absolute;margin-left:-54.5pt;margin-top:-9pt;width:24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" filled="f" stroked="f" strokeweight=".5pt">
              <v:textbox>
                <w:txbxContent>
                  <w:p w14:paraId="15FFA4CD" w14:textId="77777777" w:rsidR="00E656FA" w:rsidRPr="005E5D39" w:rsidRDefault="00E656FA" w:rsidP="00E656FA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warnhamptfa@gmail.com</w:t>
                      </w:r>
                    </w:hyperlink>
                  </w:p>
                  <w:p w14:paraId="0B6213A8" w14:textId="77777777" w:rsidR="00E656FA" w:rsidRDefault="00E656FA" w:rsidP="00E656FA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3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https://www.pta-events.com/warnham/</w:t>
                      </w:r>
                    </w:hyperlink>
                    <w:r w:rsidRPr="005E5D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4C98DCF0" w14:textId="77777777" w:rsidR="00E656FA" w:rsidRPr="005E5D39" w:rsidRDefault="00E656FA" w:rsidP="00E656FA">
                    <w:pPr>
                      <w:spacing w:after="60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Freeman Road, Warnham, Horsham</w:t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,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RH12 3RQ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A3ED5">
      <w:rPr>
        <w:rFonts w:ascii="Arial" w:hAnsi="Arial" w:cs="Arial"/>
        <w:sz w:val="20"/>
        <w:szCs w:val="20"/>
      </w:rPr>
      <w:t xml:space="preserve"> </w:t>
    </w:r>
  </w:p>
  <w:p w14:paraId="77F49315" w14:textId="18094F63" w:rsidR="002447E3" w:rsidRPr="00E656FA" w:rsidRDefault="002447E3" w:rsidP="00E6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B455" w14:textId="77777777" w:rsidR="009809BF" w:rsidRDefault="009809BF" w:rsidP="00B73E8B">
      <w:pPr>
        <w:spacing w:after="0" w:line="240" w:lineRule="auto"/>
      </w:pPr>
      <w:r>
        <w:separator/>
      </w:r>
    </w:p>
  </w:footnote>
  <w:footnote w:type="continuationSeparator" w:id="0">
    <w:p w14:paraId="0F4F1435" w14:textId="77777777" w:rsidR="009809BF" w:rsidRDefault="009809BF" w:rsidP="00B7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F15A" w14:textId="1700DDEE" w:rsidR="007F7203" w:rsidRDefault="00D47055" w:rsidP="00D47055">
    <w:pPr>
      <w:pStyle w:val="Header"/>
      <w:jc w:val="center"/>
    </w:pPr>
    <w:r>
      <w:rPr>
        <w:noProof/>
      </w:rPr>
      <w:drawing>
        <wp:inline distT="0" distB="0" distL="0" distR="0" wp14:anchorId="174EC1B0" wp14:editId="436948B1">
          <wp:extent cx="4591050" cy="619125"/>
          <wp:effectExtent l="0" t="0" r="0" b="9525"/>
          <wp:docPr id="30" name="Picture 30" descr="Warnham C.E. Primary School PT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nham C.E. Primary School PT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31A46"/>
    <w:multiLevelType w:val="hybridMultilevel"/>
    <w:tmpl w:val="A108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25B0"/>
    <w:multiLevelType w:val="hybridMultilevel"/>
    <w:tmpl w:val="F68E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535"/>
    <w:multiLevelType w:val="hybridMultilevel"/>
    <w:tmpl w:val="21F64D00"/>
    <w:lvl w:ilvl="0" w:tplc="02F49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638A6"/>
    <w:multiLevelType w:val="hybridMultilevel"/>
    <w:tmpl w:val="FF226D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E45EF"/>
    <w:multiLevelType w:val="hybridMultilevel"/>
    <w:tmpl w:val="5D7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68"/>
    <w:rsid w:val="000952BA"/>
    <w:rsid w:val="000D3500"/>
    <w:rsid w:val="002447E3"/>
    <w:rsid w:val="003105D2"/>
    <w:rsid w:val="00373E99"/>
    <w:rsid w:val="004400C0"/>
    <w:rsid w:val="00443FA8"/>
    <w:rsid w:val="00445B51"/>
    <w:rsid w:val="005B134E"/>
    <w:rsid w:val="0061029C"/>
    <w:rsid w:val="00675CCC"/>
    <w:rsid w:val="0069625C"/>
    <w:rsid w:val="007B4203"/>
    <w:rsid w:val="007D6829"/>
    <w:rsid w:val="007F7203"/>
    <w:rsid w:val="009809BF"/>
    <w:rsid w:val="00A56C08"/>
    <w:rsid w:val="00AF76F1"/>
    <w:rsid w:val="00B47277"/>
    <w:rsid w:val="00B73E8B"/>
    <w:rsid w:val="00B835D0"/>
    <w:rsid w:val="00B8398F"/>
    <w:rsid w:val="00BE76AB"/>
    <w:rsid w:val="00C40DE6"/>
    <w:rsid w:val="00CB4E85"/>
    <w:rsid w:val="00D47055"/>
    <w:rsid w:val="00DA7A30"/>
    <w:rsid w:val="00DD4C93"/>
    <w:rsid w:val="00DF36BB"/>
    <w:rsid w:val="00E647FA"/>
    <w:rsid w:val="00E656FA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592D"/>
  <w15:chartTrackingRefBased/>
  <w15:docId w15:val="{90BCDE01-8804-4B01-A434-D7FD179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8B"/>
  </w:style>
  <w:style w:type="paragraph" w:styleId="Footer">
    <w:name w:val="footer"/>
    <w:basedOn w:val="Normal"/>
    <w:link w:val="Foot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8B"/>
  </w:style>
  <w:style w:type="character" w:styleId="UnresolvedMention">
    <w:name w:val="Unresolved Mention"/>
    <w:basedOn w:val="DefaultParagraphFont"/>
    <w:uiPriority w:val="99"/>
    <w:semiHidden/>
    <w:unhideWhenUsed/>
    <w:rsid w:val="00E6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imogen.towner\AppData\Local\Microsoft\Windows\INetCache\Content.Outlook\2JWG6H44\www.hs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nhamptfa@gmail.com" TargetMode="External"/><Relationship Id="rId2" Type="http://schemas.openxmlformats.org/officeDocument/2006/relationships/hyperlink" Target="https://www.pta-events.com/warnham/" TargetMode="External"/><Relationship Id="rId1" Type="http://schemas.openxmlformats.org/officeDocument/2006/relationships/hyperlink" Target="mailto:warnhamptfa@gmail.com" TargetMode="External"/><Relationship Id="rId4" Type="http://schemas.openxmlformats.org/officeDocument/2006/relationships/hyperlink" Target="https://www.pta-events.com/warnh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Rosalind Owens</cp:lastModifiedBy>
  <cp:revision>2</cp:revision>
  <dcterms:created xsi:type="dcterms:W3CDTF">2020-10-09T15:20:00Z</dcterms:created>
  <dcterms:modified xsi:type="dcterms:W3CDTF">2020-10-09T15:20:00Z</dcterms:modified>
</cp:coreProperties>
</file>