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5FE2" w14:textId="034FD8BE" w:rsidR="00672533" w:rsidRPr="00672533" w:rsidRDefault="00672533" w:rsidP="00672533">
      <w:pPr>
        <w:pStyle w:val="NoSpacing"/>
        <w:jc w:val="center"/>
        <w:rPr>
          <w:b/>
          <w:bCs/>
        </w:rPr>
      </w:pPr>
      <w:r w:rsidRPr="00672533">
        <w:rPr>
          <w:b/>
          <w:bCs/>
        </w:rPr>
        <w:t>St Andrews Primary School PTA AGM</w:t>
      </w:r>
    </w:p>
    <w:p w14:paraId="5C93B3E8" w14:textId="293AADDE" w:rsidR="00672533" w:rsidRDefault="006109C8" w:rsidP="00672533">
      <w:pPr>
        <w:pStyle w:val="NoSpacing"/>
        <w:jc w:val="center"/>
        <w:rPr>
          <w:b/>
          <w:bCs/>
        </w:rPr>
      </w:pPr>
      <w:r>
        <w:rPr>
          <w:b/>
          <w:bCs/>
        </w:rPr>
        <w:t>To be h</w:t>
      </w:r>
      <w:r w:rsidR="00672533" w:rsidRPr="00672533">
        <w:rPr>
          <w:b/>
          <w:bCs/>
        </w:rPr>
        <w:t xml:space="preserve">eld on </w:t>
      </w:r>
      <w:r>
        <w:rPr>
          <w:b/>
          <w:bCs/>
        </w:rPr>
        <w:t>Friday 9</w:t>
      </w:r>
      <w:r w:rsidRPr="006109C8">
        <w:rPr>
          <w:b/>
          <w:bCs/>
          <w:vertAlign w:val="superscript"/>
        </w:rPr>
        <w:t>th</w:t>
      </w:r>
      <w:r>
        <w:rPr>
          <w:b/>
          <w:bCs/>
        </w:rPr>
        <w:t xml:space="preserve"> October</w:t>
      </w:r>
      <w:r w:rsidR="00672533" w:rsidRPr="00672533">
        <w:rPr>
          <w:b/>
          <w:bCs/>
        </w:rPr>
        <w:t xml:space="preserve"> at </w:t>
      </w:r>
      <w:r>
        <w:rPr>
          <w:b/>
          <w:bCs/>
        </w:rPr>
        <w:t>9am</w:t>
      </w:r>
      <w:r w:rsidR="00672533" w:rsidRPr="00672533">
        <w:rPr>
          <w:b/>
          <w:bCs/>
        </w:rPr>
        <w:t xml:space="preserve"> at St Andrews Primary School</w:t>
      </w:r>
    </w:p>
    <w:p w14:paraId="4B2CE402" w14:textId="1A5EE4F7" w:rsidR="005223AC" w:rsidRDefault="005223AC" w:rsidP="00672533">
      <w:pPr>
        <w:pStyle w:val="NoSpacing"/>
        <w:jc w:val="center"/>
        <w:rPr>
          <w:b/>
          <w:bCs/>
        </w:rPr>
      </w:pPr>
      <w:r>
        <w:rPr>
          <w:b/>
          <w:bCs/>
        </w:rPr>
        <w:t>Attendees;</w:t>
      </w:r>
      <w:r w:rsidR="00C93B91">
        <w:rPr>
          <w:b/>
          <w:bCs/>
        </w:rPr>
        <w:t xml:space="preserve"> Sarah Clayton, Zoe </w:t>
      </w:r>
      <w:proofErr w:type="spellStart"/>
      <w:r w:rsidR="00C93B91">
        <w:rPr>
          <w:b/>
          <w:bCs/>
        </w:rPr>
        <w:t>Woolnough</w:t>
      </w:r>
      <w:proofErr w:type="spellEnd"/>
      <w:r w:rsidR="00C93B91">
        <w:rPr>
          <w:b/>
          <w:bCs/>
        </w:rPr>
        <w:t xml:space="preserve">, Jo Wright, Stacey Miller, Helen Wood, </w:t>
      </w:r>
      <w:r w:rsidR="00384D36">
        <w:rPr>
          <w:b/>
          <w:bCs/>
        </w:rPr>
        <w:t xml:space="preserve">Carly Brown, Peter Marsden, Nichola </w:t>
      </w:r>
      <w:proofErr w:type="spellStart"/>
      <w:r w:rsidR="00384D36">
        <w:rPr>
          <w:b/>
          <w:bCs/>
        </w:rPr>
        <w:t>Botcher</w:t>
      </w:r>
      <w:proofErr w:type="spellEnd"/>
      <w:r w:rsidR="00384D36">
        <w:rPr>
          <w:b/>
          <w:bCs/>
        </w:rPr>
        <w:t xml:space="preserve">, Lisa Price, Tiana </w:t>
      </w:r>
      <w:proofErr w:type="spellStart"/>
      <w:r w:rsidR="00384D36">
        <w:rPr>
          <w:b/>
          <w:bCs/>
        </w:rPr>
        <w:t>DuPlesis</w:t>
      </w:r>
      <w:proofErr w:type="spellEnd"/>
      <w:r w:rsidR="00384D36">
        <w:rPr>
          <w:b/>
          <w:bCs/>
        </w:rPr>
        <w:t xml:space="preserve">, Lisa Peters, Sarah </w:t>
      </w:r>
      <w:proofErr w:type="spellStart"/>
      <w:r w:rsidR="004F000F">
        <w:rPr>
          <w:b/>
          <w:bCs/>
        </w:rPr>
        <w:t>Boggie</w:t>
      </w:r>
      <w:proofErr w:type="spellEnd"/>
      <w:r w:rsidR="00910ED7">
        <w:rPr>
          <w:b/>
          <w:bCs/>
        </w:rPr>
        <w:t xml:space="preserve">, Justina, Abbi Flack, Claire Dietz, Jodie Turner, Paul Westley, Elizabeth </w:t>
      </w:r>
      <w:r w:rsidR="00D42E1E">
        <w:rPr>
          <w:b/>
          <w:bCs/>
        </w:rPr>
        <w:t>H</w:t>
      </w:r>
      <w:r w:rsidR="00910ED7">
        <w:rPr>
          <w:b/>
          <w:bCs/>
        </w:rPr>
        <w:t>enderson</w:t>
      </w:r>
    </w:p>
    <w:p w14:paraId="194C25CA" w14:textId="77777777" w:rsidR="004E5B47" w:rsidRPr="002D2CE3" w:rsidRDefault="004E5B47" w:rsidP="004E5B47">
      <w:pPr>
        <w:pStyle w:val="NoSpacing"/>
        <w:rPr>
          <w:b/>
          <w:bCs/>
        </w:rPr>
      </w:pPr>
    </w:p>
    <w:p w14:paraId="19526F8E" w14:textId="49F15F44" w:rsidR="004E5B47" w:rsidRDefault="004E5B47" w:rsidP="004E5B47">
      <w:pPr>
        <w:pStyle w:val="NoSpacing"/>
      </w:pPr>
      <w:r w:rsidRPr="002D2CE3">
        <w:rPr>
          <w:b/>
          <w:bCs/>
        </w:rPr>
        <w:t>1]</w:t>
      </w:r>
      <w:r w:rsidRPr="002D2CE3">
        <w:rPr>
          <w:b/>
          <w:bCs/>
        </w:rPr>
        <w:tab/>
        <w:t>Apologies for absence</w:t>
      </w:r>
      <w:r w:rsidR="00672533">
        <w:t xml:space="preserve"> – </w:t>
      </w:r>
      <w:r w:rsidR="005223AC">
        <w:t xml:space="preserve">Mike Harrison, </w:t>
      </w:r>
      <w:r w:rsidR="000650D0">
        <w:t xml:space="preserve">Jo Isbell, </w:t>
      </w:r>
      <w:r w:rsidR="00C93B91">
        <w:t>Cherie Brown, Emma Knight</w:t>
      </w:r>
    </w:p>
    <w:p w14:paraId="0A8E64C5" w14:textId="77777777" w:rsidR="004E5B47" w:rsidRPr="002D2CE3" w:rsidRDefault="004E5B47" w:rsidP="004E5B47">
      <w:pPr>
        <w:pStyle w:val="NoSpacing"/>
        <w:rPr>
          <w:b/>
          <w:bCs/>
        </w:rPr>
      </w:pPr>
    </w:p>
    <w:p w14:paraId="13BC864D" w14:textId="037373DF" w:rsidR="004E5B47" w:rsidRDefault="004E5B47" w:rsidP="004E5B47">
      <w:pPr>
        <w:pStyle w:val="NoSpacing"/>
      </w:pPr>
      <w:r w:rsidRPr="002D2CE3">
        <w:rPr>
          <w:b/>
          <w:bCs/>
        </w:rPr>
        <w:t>2]</w:t>
      </w:r>
      <w:r w:rsidRPr="002D2CE3">
        <w:rPr>
          <w:b/>
          <w:bCs/>
        </w:rPr>
        <w:tab/>
        <w:t>Minutes of the Annual General Meeting held on (</w:t>
      </w:r>
      <w:r w:rsidR="00372B75" w:rsidRPr="002D2CE3">
        <w:rPr>
          <w:b/>
          <w:bCs/>
        </w:rPr>
        <w:t>27</w:t>
      </w:r>
      <w:r w:rsidR="00372B75" w:rsidRPr="002D2CE3">
        <w:rPr>
          <w:b/>
          <w:bCs/>
          <w:vertAlign w:val="superscript"/>
        </w:rPr>
        <w:t>th</w:t>
      </w:r>
      <w:r w:rsidR="00372B75" w:rsidRPr="002D2CE3">
        <w:rPr>
          <w:b/>
          <w:bCs/>
        </w:rPr>
        <w:t xml:space="preserve"> September 2018</w:t>
      </w:r>
      <w:r w:rsidRPr="002D2CE3">
        <w:rPr>
          <w:b/>
          <w:bCs/>
        </w:rPr>
        <w:t>)</w:t>
      </w:r>
      <w:r w:rsidR="00672533">
        <w:t xml:space="preserve"> –</w:t>
      </w:r>
      <w:r w:rsidR="00910ED7">
        <w:t>All agr</w:t>
      </w:r>
      <w:r w:rsidR="00DD7C62">
        <w:t xml:space="preserve">eed on. </w:t>
      </w:r>
    </w:p>
    <w:p w14:paraId="4278FC4F" w14:textId="77777777" w:rsidR="004E5B47" w:rsidRDefault="004E5B47" w:rsidP="004E5B47">
      <w:pPr>
        <w:pStyle w:val="NoSpacing"/>
      </w:pPr>
    </w:p>
    <w:p w14:paraId="36742F5A" w14:textId="16185783" w:rsidR="004E5B47" w:rsidRDefault="004E5B47" w:rsidP="004E5B47">
      <w:pPr>
        <w:pStyle w:val="NoSpacing"/>
      </w:pPr>
      <w:r w:rsidRPr="002D2CE3">
        <w:rPr>
          <w:b/>
          <w:bCs/>
        </w:rPr>
        <w:t>3]</w:t>
      </w:r>
      <w:r w:rsidRPr="002D2CE3">
        <w:rPr>
          <w:b/>
          <w:bCs/>
        </w:rPr>
        <w:tab/>
        <w:t>Matters arising from the</w:t>
      </w:r>
      <w:r>
        <w:t xml:space="preserve"> </w:t>
      </w:r>
      <w:r w:rsidR="00DD7C62">
        <w:t>last meeting - non</w:t>
      </w:r>
    </w:p>
    <w:p w14:paraId="22496291" w14:textId="77777777" w:rsidR="004E5B47" w:rsidRDefault="004E5B47" w:rsidP="004E5B47">
      <w:pPr>
        <w:pStyle w:val="NoSpacing"/>
      </w:pPr>
    </w:p>
    <w:p w14:paraId="74572A77" w14:textId="21579E6F" w:rsidR="004E5B47" w:rsidRDefault="004E5B47" w:rsidP="00672533">
      <w:pPr>
        <w:pStyle w:val="NoSpacing"/>
        <w:ind w:left="720" w:hanging="720"/>
        <w:rPr>
          <w:b/>
          <w:bCs/>
        </w:rPr>
      </w:pPr>
      <w:r w:rsidRPr="002D2CE3">
        <w:rPr>
          <w:b/>
          <w:bCs/>
        </w:rPr>
        <w:t>4]</w:t>
      </w:r>
      <w:r w:rsidRPr="002D2CE3">
        <w:rPr>
          <w:b/>
          <w:bCs/>
        </w:rPr>
        <w:tab/>
        <w:t>Chair’s Report for 20</w:t>
      </w:r>
      <w:r w:rsidR="006109C8">
        <w:rPr>
          <w:b/>
          <w:bCs/>
        </w:rPr>
        <w:t>19/2020</w:t>
      </w:r>
      <w:r w:rsidR="00DD7C62">
        <w:rPr>
          <w:b/>
          <w:bCs/>
        </w:rPr>
        <w:t xml:space="preserve">; </w:t>
      </w:r>
    </w:p>
    <w:p w14:paraId="3965DF04" w14:textId="12BF5527" w:rsidR="009A56D6" w:rsidRPr="002A24F9" w:rsidRDefault="009A56D6" w:rsidP="00672533">
      <w:pPr>
        <w:pStyle w:val="NoSpacing"/>
        <w:ind w:left="720" w:hanging="720"/>
      </w:pPr>
      <w:r>
        <w:rPr>
          <w:b/>
          <w:bCs/>
        </w:rPr>
        <w:tab/>
      </w:r>
      <w:r w:rsidRPr="002A24F9">
        <w:t xml:space="preserve">As a charitable structure or role is to enrich the children. </w:t>
      </w:r>
      <w:proofErr w:type="spellStart"/>
      <w:r w:rsidRPr="002A24F9">
        <w:t>Thankyou</w:t>
      </w:r>
      <w:proofErr w:type="spellEnd"/>
      <w:r w:rsidRPr="002A24F9">
        <w:t xml:space="preserve"> to those who have supported the PTA this last year. We started </w:t>
      </w:r>
      <w:r w:rsidR="00563424" w:rsidRPr="002A24F9">
        <w:t>the last academic year with a lot of ideas for events and fundraising and stormed the 1</w:t>
      </w:r>
      <w:r w:rsidR="00563424" w:rsidRPr="002A24F9">
        <w:rPr>
          <w:vertAlign w:val="superscript"/>
        </w:rPr>
        <w:t>st</w:t>
      </w:r>
      <w:r w:rsidR="00563424" w:rsidRPr="002A24F9">
        <w:t xml:space="preserve"> half of the year</w:t>
      </w:r>
      <w:r w:rsidR="009B5949" w:rsidRPr="002A24F9">
        <w:t xml:space="preserve"> with inclusive experiences for all our children. Successfully installing EYFS equipment over half term. </w:t>
      </w:r>
    </w:p>
    <w:p w14:paraId="513262E7" w14:textId="670426E7" w:rsidR="009B5949" w:rsidRPr="002A24F9" w:rsidRDefault="009B5949" w:rsidP="00672533">
      <w:pPr>
        <w:pStyle w:val="NoSpacing"/>
        <w:ind w:left="720" w:hanging="720"/>
      </w:pPr>
      <w:r w:rsidRPr="002A24F9">
        <w:tab/>
        <w:t xml:space="preserve">However once </w:t>
      </w:r>
      <w:proofErr w:type="spellStart"/>
      <w:r w:rsidRPr="002A24F9">
        <w:t>covid</w:t>
      </w:r>
      <w:proofErr w:type="spellEnd"/>
      <w:r w:rsidRPr="002A24F9">
        <w:t xml:space="preserve"> hit and school locked down</w:t>
      </w:r>
      <w:r w:rsidR="00D42E1E" w:rsidRPr="002A24F9">
        <w:t xml:space="preserve">, we did not disappear. Changing our strategy to evolve and adapt </w:t>
      </w:r>
      <w:proofErr w:type="spellStart"/>
      <w:r w:rsidR="00D42E1E" w:rsidRPr="002A24F9">
        <w:t>t</w:t>
      </w:r>
      <w:proofErr w:type="spellEnd"/>
      <w:r w:rsidR="00D42E1E" w:rsidRPr="002A24F9">
        <w:t xml:space="preserve"> our new environment</w:t>
      </w:r>
      <w:r w:rsidR="003C0416" w:rsidRPr="002A24F9">
        <w:t>, offering children to celebrate birthdays and to participate in our St Andrews</w:t>
      </w:r>
      <w:r w:rsidR="00C8503A" w:rsidRPr="002A24F9">
        <w:t xml:space="preserve"> community loo roll challenge. We kept in firm favourites like Father’s Day where possible to keep a sense of normality. </w:t>
      </w:r>
    </w:p>
    <w:p w14:paraId="25554F6D" w14:textId="296240C1" w:rsidR="00A44D40" w:rsidRPr="002A24F9" w:rsidRDefault="00A44D40" w:rsidP="00672533">
      <w:pPr>
        <w:pStyle w:val="NoSpacing"/>
        <w:ind w:left="720" w:hanging="720"/>
      </w:pPr>
      <w:r w:rsidRPr="002A24F9">
        <w:tab/>
        <w:t xml:space="preserve">We plan to continue safely </w:t>
      </w:r>
      <w:r w:rsidR="002A24F9" w:rsidRPr="002A24F9">
        <w:t>to focus on inclusive events, family expenses and memories to tie up the end of this year.</w:t>
      </w:r>
    </w:p>
    <w:p w14:paraId="4F05169C" w14:textId="77777777" w:rsidR="004E5B47" w:rsidRPr="002D2CE3" w:rsidRDefault="004E5B47" w:rsidP="004E5B47">
      <w:pPr>
        <w:pStyle w:val="NoSpacing"/>
        <w:rPr>
          <w:b/>
          <w:bCs/>
        </w:rPr>
      </w:pPr>
    </w:p>
    <w:p w14:paraId="6EA7F0DE" w14:textId="260B8E99" w:rsidR="002A24F9" w:rsidRDefault="004E5B47" w:rsidP="00C850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10"/>
        </w:tabs>
        <w:ind w:left="720" w:hanging="720"/>
      </w:pPr>
      <w:r w:rsidRPr="002D2CE3">
        <w:rPr>
          <w:b/>
          <w:bCs/>
        </w:rPr>
        <w:t>5]</w:t>
      </w:r>
      <w:r w:rsidRPr="002D2CE3">
        <w:rPr>
          <w:b/>
          <w:bCs/>
        </w:rPr>
        <w:tab/>
        <w:t xml:space="preserve">Treasurer’s Report for the year ending </w:t>
      </w:r>
      <w:r w:rsidR="000E0678">
        <w:rPr>
          <w:b/>
          <w:bCs/>
        </w:rPr>
        <w:t>October 2020</w:t>
      </w:r>
      <w:r w:rsidR="00672533">
        <w:t xml:space="preserve"> </w:t>
      </w:r>
      <w:r w:rsidR="002D2CE3">
        <w:t>–</w:t>
      </w:r>
      <w:r w:rsidR="00672533">
        <w:t xml:space="preserve"> </w:t>
      </w:r>
      <w:r w:rsidR="00C8503A">
        <w:tab/>
      </w:r>
      <w:r w:rsidR="00F96B07">
        <w:t>(TBA)</w:t>
      </w:r>
    </w:p>
    <w:p w14:paraId="1141306C" w14:textId="0FDA0FD5" w:rsidR="004E5B47" w:rsidRDefault="002A24F9" w:rsidP="00C850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10"/>
        </w:tabs>
        <w:ind w:left="720" w:hanging="720"/>
      </w:pPr>
      <w:r>
        <w:rPr>
          <w:b/>
          <w:bCs/>
        </w:rPr>
        <w:tab/>
      </w:r>
      <w:r w:rsidR="00C8503A">
        <w:tab/>
      </w:r>
      <w:r w:rsidR="00BC5B94">
        <w:t xml:space="preserve">Fundraising; </w:t>
      </w:r>
      <w:r w:rsidR="00BC5B94">
        <w:tab/>
        <w:t>£16595.20</w:t>
      </w:r>
    </w:p>
    <w:p w14:paraId="0C32C77C" w14:textId="76B69FB0" w:rsidR="00BC5B94" w:rsidRDefault="00BC5B94" w:rsidP="00C850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10"/>
        </w:tabs>
        <w:ind w:left="720" w:hanging="720"/>
      </w:pPr>
      <w:r>
        <w:tab/>
      </w:r>
      <w:r>
        <w:tab/>
        <w:t>Costs;</w:t>
      </w:r>
      <w:r>
        <w:tab/>
      </w:r>
      <w:r>
        <w:tab/>
      </w:r>
      <w:r w:rsidR="00D435E0">
        <w:t>£245.62</w:t>
      </w:r>
    </w:p>
    <w:p w14:paraId="57191FD8" w14:textId="06128532" w:rsidR="00D435E0" w:rsidRDefault="00D435E0" w:rsidP="00C850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10"/>
        </w:tabs>
        <w:ind w:left="720" w:hanging="720"/>
      </w:pPr>
      <w:r>
        <w:tab/>
      </w:r>
      <w:r>
        <w:tab/>
        <w:t>Spent;</w:t>
      </w:r>
      <w:r>
        <w:tab/>
      </w:r>
      <w:r>
        <w:tab/>
        <w:t>£15,132</w:t>
      </w:r>
    </w:p>
    <w:p w14:paraId="0F8C9291" w14:textId="341EF28B" w:rsidR="00D435E0" w:rsidRDefault="00D435E0" w:rsidP="00C850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10"/>
        </w:tabs>
        <w:ind w:left="720" w:hanging="720"/>
      </w:pPr>
      <w:r>
        <w:tab/>
      </w:r>
      <w:r>
        <w:tab/>
      </w:r>
    </w:p>
    <w:p w14:paraId="31465D6A" w14:textId="0F7720C7" w:rsidR="00D435E0" w:rsidRDefault="00B50B0C" w:rsidP="00C850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10"/>
        </w:tabs>
        <w:ind w:left="720" w:hanging="720"/>
      </w:pPr>
      <w:r>
        <w:tab/>
      </w:r>
      <w:r w:rsidR="00D435E0">
        <w:t xml:space="preserve">Currently </w:t>
      </w:r>
      <w:r>
        <w:t>in bank;</w:t>
      </w:r>
      <w:r>
        <w:tab/>
      </w:r>
      <w:r w:rsidR="005C4672">
        <w:t>£6241.63</w:t>
      </w:r>
      <w:r>
        <w:tab/>
      </w:r>
    </w:p>
    <w:p w14:paraId="7460D842" w14:textId="77777777" w:rsidR="004E5B47" w:rsidRDefault="004E5B47" w:rsidP="004E5B47">
      <w:pPr>
        <w:pStyle w:val="NoSpacing"/>
      </w:pPr>
    </w:p>
    <w:p w14:paraId="42554ACC" w14:textId="78B9BDA6" w:rsidR="004E5B47" w:rsidRDefault="004E5B47" w:rsidP="004E5B47">
      <w:pPr>
        <w:pStyle w:val="NoSpacing"/>
        <w:rPr>
          <w:b/>
          <w:bCs/>
        </w:rPr>
      </w:pPr>
      <w:r w:rsidRPr="002D2CE3">
        <w:rPr>
          <w:b/>
          <w:bCs/>
        </w:rPr>
        <w:t>6]</w:t>
      </w:r>
      <w:r w:rsidRPr="002D2CE3">
        <w:rPr>
          <w:b/>
          <w:bCs/>
        </w:rPr>
        <w:tab/>
        <w:t>Election of Officers and Trustees of the Committee</w:t>
      </w:r>
    </w:p>
    <w:p w14:paraId="08AD85B0" w14:textId="03EE787F" w:rsidR="000E0678" w:rsidRDefault="000E0678" w:rsidP="004E5B47">
      <w:pPr>
        <w:pStyle w:val="NoSpacing"/>
        <w:rPr>
          <w:b/>
          <w:bCs/>
        </w:rPr>
      </w:pPr>
    </w:p>
    <w:p w14:paraId="73D6DF4D" w14:textId="30F20FFE" w:rsidR="005C4672" w:rsidRDefault="004E5B47" w:rsidP="004E5B47">
      <w:pPr>
        <w:pStyle w:val="NoSpacing"/>
      </w:pPr>
      <w:r>
        <w:tab/>
      </w:r>
      <w:r>
        <w:tab/>
        <w:t>Chair</w:t>
      </w:r>
      <w:r w:rsidR="002D2CE3">
        <w:t xml:space="preserve"> – </w:t>
      </w:r>
      <w:r w:rsidR="005C4672" w:rsidRPr="00AD5C6D">
        <w:rPr>
          <w:b/>
          <w:bCs/>
        </w:rPr>
        <w:t xml:space="preserve">Sarah Clayton </w:t>
      </w:r>
      <w:r w:rsidR="005C4672">
        <w:t>– Nominated by AF, 2</w:t>
      </w:r>
      <w:r w:rsidR="005C4672" w:rsidRPr="005C4672">
        <w:rPr>
          <w:vertAlign w:val="superscript"/>
        </w:rPr>
        <w:t>nd</w:t>
      </w:r>
      <w:r w:rsidR="005C4672">
        <w:t xml:space="preserve"> CD</w:t>
      </w:r>
    </w:p>
    <w:p w14:paraId="4911BB7A" w14:textId="774FFDAB" w:rsidR="000E0678" w:rsidRDefault="00372B75" w:rsidP="004E5B47">
      <w:pPr>
        <w:pStyle w:val="NoSpacing"/>
      </w:pPr>
      <w:r>
        <w:t xml:space="preserve">                             Vice Chair</w:t>
      </w:r>
      <w:r w:rsidR="002D2CE3">
        <w:t xml:space="preserve"> </w:t>
      </w:r>
      <w:proofErr w:type="gramStart"/>
      <w:r w:rsidR="002D2CE3">
        <w:t xml:space="preserve">– </w:t>
      </w:r>
      <w:r w:rsidR="005C4672">
        <w:t xml:space="preserve"> </w:t>
      </w:r>
      <w:r w:rsidR="005C4672" w:rsidRPr="00AD5C6D">
        <w:rPr>
          <w:b/>
          <w:bCs/>
        </w:rPr>
        <w:t>Lisa</w:t>
      </w:r>
      <w:proofErr w:type="gramEnd"/>
      <w:r w:rsidR="005C4672" w:rsidRPr="00AD5C6D">
        <w:rPr>
          <w:b/>
          <w:bCs/>
        </w:rPr>
        <w:t xml:space="preserve"> Peters </w:t>
      </w:r>
      <w:r w:rsidR="005C4672">
        <w:t xml:space="preserve">– Nominated </w:t>
      </w:r>
      <w:r w:rsidR="007D56FB">
        <w:t>AF, 2</w:t>
      </w:r>
      <w:r w:rsidR="007D56FB" w:rsidRPr="007D56FB">
        <w:rPr>
          <w:vertAlign w:val="superscript"/>
        </w:rPr>
        <w:t>nd</w:t>
      </w:r>
      <w:r w:rsidR="007D56FB">
        <w:t xml:space="preserve"> </w:t>
      </w:r>
      <w:proofErr w:type="spellStart"/>
      <w:r w:rsidR="007D56FB">
        <w:t>LPrice</w:t>
      </w:r>
      <w:proofErr w:type="spellEnd"/>
    </w:p>
    <w:p w14:paraId="64E3B358" w14:textId="4FA9AD84" w:rsidR="004E5B47" w:rsidRDefault="004E5B47" w:rsidP="004E5B47">
      <w:pPr>
        <w:pStyle w:val="NoSpacing"/>
      </w:pPr>
      <w:r>
        <w:tab/>
      </w:r>
      <w:r>
        <w:tab/>
        <w:t>Secretary</w:t>
      </w:r>
      <w:r w:rsidR="002D2CE3">
        <w:t xml:space="preserve"> – </w:t>
      </w:r>
      <w:r w:rsidR="007D56FB" w:rsidRPr="00AD5C6D">
        <w:rPr>
          <w:b/>
          <w:bCs/>
        </w:rPr>
        <w:t xml:space="preserve">Zoe </w:t>
      </w:r>
      <w:proofErr w:type="spellStart"/>
      <w:r w:rsidR="007D56FB" w:rsidRPr="00AD5C6D">
        <w:rPr>
          <w:b/>
          <w:bCs/>
        </w:rPr>
        <w:t>Woolnough</w:t>
      </w:r>
      <w:proofErr w:type="spellEnd"/>
      <w:r w:rsidR="007D56FB">
        <w:t xml:space="preserve"> – Nominated AF, 2</w:t>
      </w:r>
      <w:r w:rsidR="007D56FB" w:rsidRPr="007D56FB">
        <w:rPr>
          <w:vertAlign w:val="superscript"/>
        </w:rPr>
        <w:t>nd</w:t>
      </w:r>
      <w:r w:rsidR="007D56FB">
        <w:t xml:space="preserve"> </w:t>
      </w:r>
      <w:proofErr w:type="spellStart"/>
      <w:r w:rsidR="007D56FB">
        <w:t>LPrice</w:t>
      </w:r>
      <w:proofErr w:type="spellEnd"/>
    </w:p>
    <w:p w14:paraId="0E6434DA" w14:textId="4F0A6087" w:rsidR="004E5B47" w:rsidRDefault="00372B75" w:rsidP="004E5B47">
      <w:pPr>
        <w:pStyle w:val="NoSpacing"/>
      </w:pPr>
      <w:r>
        <w:t xml:space="preserve">                             </w:t>
      </w:r>
      <w:r w:rsidR="004E5B47">
        <w:t>Treasurer</w:t>
      </w:r>
      <w:r w:rsidR="002D2CE3">
        <w:t xml:space="preserve"> – </w:t>
      </w:r>
      <w:r w:rsidR="00872B44" w:rsidRPr="00AD5C6D">
        <w:rPr>
          <w:b/>
          <w:bCs/>
        </w:rPr>
        <w:t>Carly Brown</w:t>
      </w:r>
    </w:p>
    <w:p w14:paraId="36BAE1C8" w14:textId="46C3755F" w:rsidR="00372B75" w:rsidRDefault="00872B44" w:rsidP="004E5B47">
      <w:pPr>
        <w:pStyle w:val="NoSpacing"/>
      </w:pPr>
      <w:r>
        <w:tab/>
        <w:t>Carly Brown and David Everson were nominated – majority vote went to Carly Brown</w:t>
      </w:r>
    </w:p>
    <w:p w14:paraId="08712C36" w14:textId="231C436F" w:rsidR="000E0678" w:rsidRDefault="004E5B47" w:rsidP="002D2CE3">
      <w:pPr>
        <w:pStyle w:val="NoSpacing"/>
      </w:pPr>
      <w:r>
        <w:tab/>
      </w:r>
      <w:r>
        <w:tab/>
      </w:r>
      <w:r w:rsidR="002D2CE3">
        <w:t xml:space="preserve">ICT Co-ordinator – </w:t>
      </w:r>
      <w:r w:rsidR="00872B44" w:rsidRPr="00AD5C6D">
        <w:rPr>
          <w:b/>
          <w:bCs/>
        </w:rPr>
        <w:t>Paul Westley</w:t>
      </w:r>
      <w:r w:rsidR="00F14CCA">
        <w:t xml:space="preserve"> – Nominated </w:t>
      </w:r>
      <w:proofErr w:type="spellStart"/>
      <w:r w:rsidR="00F14CCA">
        <w:t>LPrice</w:t>
      </w:r>
      <w:proofErr w:type="spellEnd"/>
      <w:r w:rsidR="00F14CCA">
        <w:t>, 2</w:t>
      </w:r>
      <w:r w:rsidR="00F14CCA" w:rsidRPr="00F14CCA">
        <w:rPr>
          <w:vertAlign w:val="superscript"/>
        </w:rPr>
        <w:t>nd</w:t>
      </w:r>
      <w:r w:rsidR="00F14CCA">
        <w:t xml:space="preserve"> AF</w:t>
      </w:r>
    </w:p>
    <w:p w14:paraId="6BEDA694" w14:textId="0E53BFAF" w:rsidR="00302CCE" w:rsidRDefault="000E0678" w:rsidP="002D2CE3">
      <w:pPr>
        <w:pStyle w:val="NoSpacing"/>
        <w:rPr>
          <w:b/>
          <w:bCs/>
        </w:rPr>
      </w:pPr>
      <w:r>
        <w:rPr>
          <w:b/>
          <w:bCs/>
        </w:rPr>
        <w:t>7]</w:t>
      </w:r>
      <w:r w:rsidR="00302CCE">
        <w:rPr>
          <w:b/>
          <w:bCs/>
        </w:rPr>
        <w:tab/>
        <w:t>AOB</w:t>
      </w:r>
    </w:p>
    <w:p w14:paraId="3DED658E" w14:textId="01AA9803" w:rsidR="00F14CCA" w:rsidRPr="00AD5C6D" w:rsidRDefault="00F14CCA" w:rsidP="00AD5C6D">
      <w:pPr>
        <w:pStyle w:val="NoSpacing"/>
        <w:ind w:left="720"/>
      </w:pPr>
      <w:r w:rsidRPr="00AD5C6D">
        <w:t xml:space="preserve">Elizabeth Henderson </w:t>
      </w:r>
      <w:r w:rsidR="00AD5C6D" w:rsidRPr="00AD5C6D">
        <w:t>thanked the PTA and members for continuing on, and for all that they have done and that the school will carry on supporting us for future events.</w:t>
      </w:r>
    </w:p>
    <w:p w14:paraId="389C23FC" w14:textId="77777777" w:rsidR="00302CCE" w:rsidRDefault="00302CCE" w:rsidP="002D2CE3">
      <w:pPr>
        <w:pStyle w:val="NoSpacing"/>
        <w:rPr>
          <w:b/>
          <w:bCs/>
        </w:rPr>
      </w:pPr>
    </w:p>
    <w:p w14:paraId="74B5F544" w14:textId="77777777" w:rsidR="00372B75" w:rsidRDefault="00372B75" w:rsidP="00372B75">
      <w:pPr>
        <w:pStyle w:val="NoSpacing"/>
      </w:pPr>
    </w:p>
    <w:p w14:paraId="717A53EE" w14:textId="411CA4D0" w:rsidR="00372B75" w:rsidRDefault="000E0678" w:rsidP="00372B75">
      <w:pPr>
        <w:pStyle w:val="NoSpacing"/>
      </w:pPr>
      <w:r>
        <w:rPr>
          <w:b/>
          <w:bCs/>
        </w:rPr>
        <w:t>8</w:t>
      </w:r>
      <w:r>
        <w:t>]</w:t>
      </w:r>
      <w:r w:rsidR="00372B75">
        <w:t xml:space="preserve"> Thank you for attending.</w:t>
      </w:r>
    </w:p>
    <w:p w14:paraId="0BF88DD6" w14:textId="77777777" w:rsidR="00372B75" w:rsidRDefault="00372B75" w:rsidP="004E5B47">
      <w:pPr>
        <w:pStyle w:val="NoSpacing"/>
      </w:pPr>
    </w:p>
    <w:sectPr w:rsidR="00372B75" w:rsidSect="004E5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34FF"/>
    <w:multiLevelType w:val="hybridMultilevel"/>
    <w:tmpl w:val="9CA8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4514"/>
    <w:multiLevelType w:val="hybridMultilevel"/>
    <w:tmpl w:val="E786A4EE"/>
    <w:lvl w:ilvl="0" w:tplc="E97E378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953"/>
    <w:multiLevelType w:val="hybridMultilevel"/>
    <w:tmpl w:val="A53C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96540"/>
    <w:multiLevelType w:val="hybridMultilevel"/>
    <w:tmpl w:val="0602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F1CF8"/>
    <w:multiLevelType w:val="hybridMultilevel"/>
    <w:tmpl w:val="2E34D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47"/>
    <w:rsid w:val="000650D0"/>
    <w:rsid w:val="000E0678"/>
    <w:rsid w:val="001145DF"/>
    <w:rsid w:val="002A24F9"/>
    <w:rsid w:val="002D2CE3"/>
    <w:rsid w:val="00302CCE"/>
    <w:rsid w:val="00372B75"/>
    <w:rsid w:val="00384D36"/>
    <w:rsid w:val="003C0416"/>
    <w:rsid w:val="004E5B47"/>
    <w:rsid w:val="004F000F"/>
    <w:rsid w:val="005223AC"/>
    <w:rsid w:val="00563424"/>
    <w:rsid w:val="005B0D89"/>
    <w:rsid w:val="005C4672"/>
    <w:rsid w:val="006109C8"/>
    <w:rsid w:val="00672533"/>
    <w:rsid w:val="007D56FB"/>
    <w:rsid w:val="00872B44"/>
    <w:rsid w:val="00910ED7"/>
    <w:rsid w:val="009A56D6"/>
    <w:rsid w:val="009B5949"/>
    <w:rsid w:val="00A44D40"/>
    <w:rsid w:val="00A6599E"/>
    <w:rsid w:val="00AD5C6D"/>
    <w:rsid w:val="00B50B0C"/>
    <w:rsid w:val="00BC5B94"/>
    <w:rsid w:val="00C8503A"/>
    <w:rsid w:val="00C93B91"/>
    <w:rsid w:val="00D42E1E"/>
    <w:rsid w:val="00D435E0"/>
    <w:rsid w:val="00DD7C62"/>
    <w:rsid w:val="00F14CCA"/>
    <w:rsid w:val="00F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713B"/>
  <w15:chartTrackingRefBased/>
  <w15:docId w15:val="{67F9DF0B-182D-4A8B-B564-544087CF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47"/>
    <w:pPr>
      <w:ind w:left="720"/>
      <w:contextualSpacing/>
    </w:pPr>
  </w:style>
  <w:style w:type="paragraph" w:styleId="NoSpacing">
    <w:name w:val="No Spacing"/>
    <w:uiPriority w:val="1"/>
    <w:qFormat/>
    <w:rsid w:val="004E5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and Joanne Isbell</dc:creator>
  <cp:keywords/>
  <dc:description/>
  <cp:lastModifiedBy>Paul Westley</cp:lastModifiedBy>
  <cp:revision>2</cp:revision>
  <dcterms:created xsi:type="dcterms:W3CDTF">2020-10-23T10:06:00Z</dcterms:created>
  <dcterms:modified xsi:type="dcterms:W3CDTF">2020-10-23T10:06:00Z</dcterms:modified>
</cp:coreProperties>
</file>