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A7D9" w14:textId="28F8D8AC" w:rsidR="00E037BF" w:rsidRDefault="00791579" w:rsidP="001F032F">
      <w:pPr>
        <w:jc w:val="right"/>
      </w:pPr>
      <w:r>
        <w:tab/>
      </w:r>
      <w:r>
        <w:tab/>
      </w:r>
      <w:r>
        <w:tab/>
      </w:r>
      <w:r>
        <w:tab/>
      </w:r>
      <w:r>
        <w:tab/>
      </w:r>
      <w:r>
        <w:tab/>
      </w:r>
      <w:r>
        <w:tab/>
      </w:r>
      <w:r>
        <w:tab/>
      </w:r>
      <w:r>
        <w:tab/>
      </w:r>
      <w:r w:rsidR="0047459D">
        <w:t>28</w:t>
      </w:r>
      <w:r w:rsidR="0047459D" w:rsidRPr="0047459D">
        <w:rPr>
          <w:vertAlign w:val="superscript"/>
        </w:rPr>
        <w:t>th</w:t>
      </w:r>
      <w:r w:rsidR="001F032F">
        <w:t xml:space="preserve"> November</w:t>
      </w:r>
      <w:r>
        <w:t xml:space="preserve"> 20</w:t>
      </w:r>
      <w:r w:rsidR="001F032F">
        <w:t>22</w:t>
      </w:r>
    </w:p>
    <w:p w14:paraId="5284A0CA" w14:textId="7CF1B1ED" w:rsidR="00791579" w:rsidRPr="00791579" w:rsidRDefault="00E037BF" w:rsidP="00791579">
      <w:r>
        <w:t>Dear Stallholder,</w:t>
      </w:r>
    </w:p>
    <w:p w14:paraId="400E093C" w14:textId="584E2C20" w:rsidR="00E037BF" w:rsidRDefault="00E037BF" w:rsidP="00E037BF">
      <w:pPr>
        <w:jc w:val="both"/>
        <w:rPr>
          <w:rFonts w:ascii="Tahoma" w:hAnsi="Tahoma" w:cs="Tahoma"/>
          <w:sz w:val="20"/>
          <w:szCs w:val="20"/>
        </w:rPr>
      </w:pPr>
      <w:r>
        <w:rPr>
          <w:rFonts w:ascii="Tahoma" w:hAnsi="Tahoma" w:cs="Tahoma"/>
          <w:sz w:val="20"/>
          <w:szCs w:val="20"/>
        </w:rPr>
        <w:t xml:space="preserve">To comply with GDPR </w:t>
      </w:r>
      <w:r w:rsidR="003115FE">
        <w:rPr>
          <w:rFonts w:ascii="Tahoma" w:hAnsi="Tahoma" w:cs="Tahoma"/>
          <w:sz w:val="20"/>
          <w:szCs w:val="20"/>
        </w:rPr>
        <w:t xml:space="preserve">(see attached policy) </w:t>
      </w:r>
      <w:r>
        <w:rPr>
          <w:rFonts w:ascii="Tahoma" w:hAnsi="Tahoma" w:cs="Tahoma"/>
          <w:sz w:val="20"/>
          <w:szCs w:val="20"/>
        </w:rPr>
        <w:t>we require your consent to contact you directly regarding Somersham Primary School Parents and Friends Association events. Please complete the attached form and sign and return if you are happy to continue receiving emails.</w:t>
      </w:r>
    </w:p>
    <w:p w14:paraId="31EBD2CE" w14:textId="41587D5D" w:rsidR="00E037BF" w:rsidRDefault="00E037BF" w:rsidP="00E037BF">
      <w:pPr>
        <w:jc w:val="both"/>
        <w:rPr>
          <w:rFonts w:ascii="Tahoma" w:hAnsi="Tahoma" w:cs="Tahoma"/>
          <w:sz w:val="20"/>
          <w:szCs w:val="20"/>
        </w:rPr>
      </w:pPr>
      <w:r>
        <w:rPr>
          <w:rFonts w:ascii="Tahoma" w:hAnsi="Tahoma" w:cs="Tahoma"/>
          <w:sz w:val="20"/>
          <w:szCs w:val="20"/>
        </w:rPr>
        <w:t xml:space="preserve">You will be able to withdraw consent at any time by downloading a new copy of the form from our website and resubmitting it to the school or emailing </w:t>
      </w:r>
      <w:hyperlink r:id="rId8" w:history="1">
        <w:r w:rsidR="00791579" w:rsidRPr="00B37AD0">
          <w:rPr>
            <w:rStyle w:val="Hyperlink"/>
            <w:rFonts w:ascii="Tahoma" w:hAnsi="Tahoma" w:cs="Tahoma"/>
            <w:sz w:val="20"/>
            <w:szCs w:val="20"/>
          </w:rPr>
          <w:t>pfa@somersham.cambs.sch.uk</w:t>
        </w:r>
      </w:hyperlink>
      <w:r w:rsidR="00791579">
        <w:rPr>
          <w:rFonts w:ascii="Tahoma" w:hAnsi="Tahoma" w:cs="Tahoma"/>
          <w:sz w:val="20"/>
          <w:szCs w:val="20"/>
        </w:rPr>
        <w:t xml:space="preserve"> </w:t>
      </w:r>
      <w:r>
        <w:rPr>
          <w:rFonts w:ascii="Tahoma" w:hAnsi="Tahoma" w:cs="Tahoma"/>
          <w:sz w:val="20"/>
          <w:szCs w:val="20"/>
        </w:rPr>
        <w:t>with the required changes.</w:t>
      </w:r>
    </w:p>
    <w:p w14:paraId="0B7844CF" w14:textId="12E7F0B7" w:rsidR="00791579" w:rsidRDefault="00791579" w:rsidP="00FB4C0D">
      <w:pPr>
        <w:tabs>
          <w:tab w:val="left" w:pos="7080"/>
        </w:tabs>
      </w:pPr>
      <w:r>
        <w:t>--------------------------------------------------------------------------------------------------------------------------------------</w:t>
      </w:r>
    </w:p>
    <w:p w14:paraId="4FDA398A" w14:textId="77777777" w:rsidR="003115FE" w:rsidRDefault="003115FE" w:rsidP="00FB4C0D">
      <w:pPr>
        <w:tabs>
          <w:tab w:val="left" w:pos="7080"/>
        </w:tabs>
      </w:pPr>
    </w:p>
    <w:p w14:paraId="6C659816" w14:textId="5EEEE617" w:rsidR="00791579" w:rsidRPr="003115FE" w:rsidRDefault="00791579" w:rsidP="00FB4C0D">
      <w:pPr>
        <w:tabs>
          <w:tab w:val="left" w:pos="7080"/>
        </w:tabs>
        <w:rPr>
          <w:b/>
          <w:sz w:val="28"/>
          <w:szCs w:val="28"/>
        </w:rPr>
      </w:pPr>
      <w:r w:rsidRPr="003115FE">
        <w:rPr>
          <w:b/>
          <w:sz w:val="28"/>
          <w:szCs w:val="28"/>
        </w:rPr>
        <w:t>Name…………………………………………………………………………………………………………</w:t>
      </w:r>
    </w:p>
    <w:p w14:paraId="5F19515C" w14:textId="77777777" w:rsidR="00791579" w:rsidRPr="003115FE" w:rsidRDefault="00791579" w:rsidP="00FB4C0D">
      <w:pPr>
        <w:tabs>
          <w:tab w:val="left" w:pos="7080"/>
        </w:tabs>
        <w:rPr>
          <w:b/>
          <w:sz w:val="28"/>
          <w:szCs w:val="28"/>
        </w:rPr>
      </w:pPr>
    </w:p>
    <w:p w14:paraId="46A3BAB1" w14:textId="7E73A083" w:rsidR="00791579" w:rsidRPr="003115FE" w:rsidRDefault="00791579" w:rsidP="00FB4C0D">
      <w:pPr>
        <w:tabs>
          <w:tab w:val="left" w:pos="7080"/>
        </w:tabs>
        <w:rPr>
          <w:b/>
          <w:sz w:val="28"/>
          <w:szCs w:val="28"/>
        </w:rPr>
      </w:pPr>
      <w:r w:rsidRPr="003115FE">
        <w:rPr>
          <w:b/>
          <w:sz w:val="28"/>
          <w:szCs w:val="28"/>
        </w:rPr>
        <w:t>Emai</w:t>
      </w:r>
      <w:r w:rsidR="003115FE">
        <w:rPr>
          <w:b/>
          <w:sz w:val="28"/>
          <w:szCs w:val="28"/>
        </w:rPr>
        <w:t xml:space="preserve">l </w:t>
      </w:r>
      <w:r w:rsidRPr="003115FE">
        <w:rPr>
          <w:b/>
          <w:sz w:val="28"/>
          <w:szCs w:val="28"/>
        </w:rPr>
        <w:t>Address</w:t>
      </w:r>
      <w:r w:rsidR="003115FE" w:rsidRPr="003115FE">
        <w:rPr>
          <w:b/>
          <w:sz w:val="28"/>
          <w:szCs w:val="28"/>
        </w:rPr>
        <w:t>……………………………………………………………………………………………</w:t>
      </w:r>
    </w:p>
    <w:p w14:paraId="6E67F646" w14:textId="77777777" w:rsidR="00791579" w:rsidRPr="003115FE" w:rsidRDefault="00791579" w:rsidP="00FB4C0D">
      <w:pPr>
        <w:tabs>
          <w:tab w:val="left" w:pos="7080"/>
        </w:tabs>
        <w:rPr>
          <w:b/>
          <w:sz w:val="28"/>
          <w:szCs w:val="28"/>
        </w:rPr>
      </w:pPr>
    </w:p>
    <w:p w14:paraId="7D0A581C" w14:textId="7A59E87E" w:rsidR="000F769B" w:rsidRPr="00FB4C0D" w:rsidRDefault="00791579" w:rsidP="00FB4C0D">
      <w:pPr>
        <w:tabs>
          <w:tab w:val="left" w:pos="7080"/>
        </w:tabs>
      </w:pPr>
      <w:r w:rsidRPr="003115FE">
        <w:rPr>
          <w:b/>
          <w:sz w:val="28"/>
          <w:szCs w:val="28"/>
        </w:rPr>
        <w:t>Contact No</w:t>
      </w:r>
      <w:r w:rsidR="003115FE" w:rsidRPr="003115FE">
        <w:rPr>
          <w:b/>
          <w:sz w:val="28"/>
          <w:szCs w:val="28"/>
        </w:rPr>
        <w:t>……………………………………………………………………………………………………..</w:t>
      </w:r>
      <w:r w:rsidR="00FB4C0D">
        <w:tab/>
      </w:r>
    </w:p>
    <w:sectPr w:rsidR="000F769B" w:rsidRPr="00FB4C0D" w:rsidSect="008157F6">
      <w:footerReference w:type="default" r:id="rId9"/>
      <w:headerReference w:type="first" r:id="rId10"/>
      <w:footerReference w:type="first" r:id="rId11"/>
      <w:pgSz w:w="11906" w:h="16838" w:code="9"/>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E9B0" w14:textId="77777777" w:rsidR="009B7D13" w:rsidRDefault="009B7D13" w:rsidP="0059298D">
      <w:pPr>
        <w:spacing w:after="0" w:line="240" w:lineRule="auto"/>
      </w:pPr>
      <w:r>
        <w:separator/>
      </w:r>
    </w:p>
  </w:endnote>
  <w:endnote w:type="continuationSeparator" w:id="0">
    <w:p w14:paraId="6E151736" w14:textId="77777777" w:rsidR="009B7D13" w:rsidRDefault="009B7D13" w:rsidP="0059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2FAD" w14:textId="77777777" w:rsidR="0052117D" w:rsidRDefault="0052117D">
    <w:pPr>
      <w:pStyle w:val="Footer"/>
    </w:pPr>
  </w:p>
  <w:tbl>
    <w:tblPr>
      <w:tblW w:w="10632" w:type="dxa"/>
      <w:jc w:val="center"/>
      <w:tblLayout w:type="fixed"/>
      <w:tblLook w:val="04A0" w:firstRow="1" w:lastRow="0" w:firstColumn="1" w:lastColumn="0" w:noHBand="0" w:noVBand="1"/>
    </w:tblPr>
    <w:tblGrid>
      <w:gridCol w:w="1772"/>
      <w:gridCol w:w="1772"/>
      <w:gridCol w:w="1772"/>
      <w:gridCol w:w="1772"/>
      <w:gridCol w:w="1772"/>
      <w:gridCol w:w="1772"/>
    </w:tblGrid>
    <w:tr w:rsidR="0002092C" w:rsidRPr="00F27FCA" w14:paraId="316AB7CD" w14:textId="77777777" w:rsidTr="00FF60AE">
      <w:trPr>
        <w:jc w:val="center"/>
      </w:trPr>
      <w:tc>
        <w:tcPr>
          <w:tcW w:w="1772" w:type="dxa"/>
          <w:shd w:val="clear" w:color="auto" w:fill="auto"/>
        </w:tcPr>
        <w:p w14:paraId="3739B19A" w14:textId="1FDB6F37" w:rsidR="00413BFB" w:rsidRPr="00F27FCA" w:rsidRDefault="006B5DA2" w:rsidP="00FF60AE">
          <w:pPr>
            <w:spacing w:after="0" w:line="240" w:lineRule="auto"/>
            <w:jc w:val="center"/>
          </w:pPr>
          <w:r>
            <w:rPr>
              <w:rFonts w:ascii="Arial" w:hAnsi="Arial" w:cs="Arial"/>
              <w:noProof/>
              <w:color w:val="000000"/>
              <w:lang w:eastAsia="en-GB"/>
            </w:rPr>
            <w:drawing>
              <wp:inline distT="0" distB="0" distL="0" distR="0" wp14:anchorId="3D062C23" wp14:editId="42891445">
                <wp:extent cx="723265" cy="659130"/>
                <wp:effectExtent l="0" t="0" r="0" b="0"/>
                <wp:docPr id="1" name="Picture 1" descr="http://www.brockington.leics.sch.uk/wp-content/uploads/2010/10/Eco-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ckington.leics.sch.uk/wp-content/uploads/2010/10/Eco-Schoo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59130"/>
                        </a:xfrm>
                        <a:prstGeom prst="rect">
                          <a:avLst/>
                        </a:prstGeom>
                        <a:noFill/>
                        <a:ln>
                          <a:noFill/>
                        </a:ln>
                      </pic:spPr>
                    </pic:pic>
                  </a:graphicData>
                </a:graphic>
              </wp:inline>
            </w:drawing>
          </w:r>
        </w:p>
      </w:tc>
      <w:tc>
        <w:tcPr>
          <w:tcW w:w="1772" w:type="dxa"/>
          <w:shd w:val="clear" w:color="auto" w:fill="auto"/>
          <w:vAlign w:val="center"/>
        </w:tcPr>
        <w:p w14:paraId="3B5F2BCD" w14:textId="6789B612" w:rsidR="00212DCC" w:rsidRPr="00F27FCA" w:rsidRDefault="006B5DA2" w:rsidP="00FF60AE">
          <w:pPr>
            <w:spacing w:after="0" w:line="240" w:lineRule="auto"/>
            <w:jc w:val="center"/>
            <w:rPr>
              <w:noProof/>
              <w:lang w:eastAsia="en-GB"/>
            </w:rPr>
          </w:pPr>
          <w:r>
            <w:rPr>
              <w:noProof/>
              <w:lang w:eastAsia="en-GB"/>
            </w:rPr>
            <w:drawing>
              <wp:inline distT="0" distB="0" distL="0" distR="0" wp14:anchorId="30D7FDA1" wp14:editId="4EA69407">
                <wp:extent cx="1052830" cy="616585"/>
                <wp:effectExtent l="0" t="0" r="0" b="0"/>
                <wp:docPr id="2" name="Picture 2" descr="me_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Accredite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616585"/>
                        </a:xfrm>
                        <a:prstGeom prst="rect">
                          <a:avLst/>
                        </a:prstGeom>
                        <a:noFill/>
                        <a:ln>
                          <a:noFill/>
                        </a:ln>
                      </pic:spPr>
                    </pic:pic>
                  </a:graphicData>
                </a:graphic>
              </wp:inline>
            </w:drawing>
          </w:r>
        </w:p>
      </w:tc>
      <w:tc>
        <w:tcPr>
          <w:tcW w:w="1772" w:type="dxa"/>
          <w:shd w:val="clear" w:color="auto" w:fill="auto"/>
          <w:vAlign w:val="center"/>
        </w:tcPr>
        <w:p w14:paraId="4D201C8E" w14:textId="37D68B56" w:rsidR="00212DCC" w:rsidRPr="00F27FCA" w:rsidRDefault="006B5DA2" w:rsidP="00413BFB">
          <w:pPr>
            <w:spacing w:after="0" w:line="240" w:lineRule="auto"/>
            <w:jc w:val="center"/>
            <w:rPr>
              <w:noProof/>
              <w:lang w:eastAsia="en-GB"/>
            </w:rPr>
          </w:pPr>
          <w:r>
            <w:rPr>
              <w:noProof/>
              <w:lang w:eastAsia="en-GB"/>
            </w:rPr>
            <w:drawing>
              <wp:inline distT="0" distB="0" distL="0" distR="0" wp14:anchorId="6929C4D4" wp14:editId="5D203678">
                <wp:extent cx="988695" cy="351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2079" t="31972"/>
                        <a:stretch>
                          <a:fillRect/>
                        </a:stretch>
                      </pic:blipFill>
                      <pic:spPr bwMode="auto">
                        <a:xfrm>
                          <a:off x="0" y="0"/>
                          <a:ext cx="988695" cy="351155"/>
                        </a:xfrm>
                        <a:prstGeom prst="rect">
                          <a:avLst/>
                        </a:prstGeom>
                        <a:noFill/>
                        <a:ln>
                          <a:noFill/>
                        </a:ln>
                      </pic:spPr>
                    </pic:pic>
                  </a:graphicData>
                </a:graphic>
              </wp:inline>
            </w:drawing>
          </w:r>
        </w:p>
      </w:tc>
      <w:tc>
        <w:tcPr>
          <w:tcW w:w="1772" w:type="dxa"/>
          <w:shd w:val="clear" w:color="auto" w:fill="auto"/>
          <w:vAlign w:val="center"/>
        </w:tcPr>
        <w:p w14:paraId="63F45F8E" w14:textId="7E7AD1FD" w:rsidR="00413BFB" w:rsidRPr="00F27FCA" w:rsidRDefault="006B5DA2" w:rsidP="00F27FCA">
          <w:pPr>
            <w:spacing w:after="0" w:line="240" w:lineRule="auto"/>
            <w:jc w:val="center"/>
          </w:pPr>
          <w:r>
            <w:rPr>
              <w:rFonts w:ascii="Arial" w:hAnsi="Arial" w:cs="Arial"/>
              <w:noProof/>
              <w:color w:val="000000"/>
              <w:lang w:eastAsia="en-GB"/>
            </w:rPr>
            <w:drawing>
              <wp:inline distT="0" distB="0" distL="0" distR="0" wp14:anchorId="0270F3D4" wp14:editId="5AB8CC19">
                <wp:extent cx="882650" cy="542290"/>
                <wp:effectExtent l="0" t="0" r="0" b="0"/>
                <wp:docPr id="4" name="Picture 4" descr="http://www.thelimescollege.org.uk/images/news/healthy-school-logo-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limescollege.org.uk/images/news/healthy-school-logo-aw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650" cy="542290"/>
                        </a:xfrm>
                        <a:prstGeom prst="rect">
                          <a:avLst/>
                        </a:prstGeom>
                        <a:noFill/>
                        <a:ln>
                          <a:noFill/>
                        </a:ln>
                      </pic:spPr>
                    </pic:pic>
                  </a:graphicData>
                </a:graphic>
              </wp:inline>
            </w:drawing>
          </w:r>
        </w:p>
      </w:tc>
      <w:tc>
        <w:tcPr>
          <w:tcW w:w="1772" w:type="dxa"/>
          <w:shd w:val="clear" w:color="auto" w:fill="auto"/>
          <w:vAlign w:val="center"/>
        </w:tcPr>
        <w:p w14:paraId="3102C0F9" w14:textId="32BD7CE3" w:rsidR="0002092C" w:rsidRPr="00F27FCA" w:rsidRDefault="006B5DA2" w:rsidP="00F27FCA">
          <w:pPr>
            <w:spacing w:after="0" w:line="240" w:lineRule="auto"/>
            <w:jc w:val="center"/>
          </w:pPr>
          <w:r>
            <w:rPr>
              <w:noProof/>
              <w:lang w:eastAsia="en-GB"/>
            </w:rPr>
            <w:drawing>
              <wp:inline distT="0" distB="0" distL="0" distR="0" wp14:anchorId="4246B454" wp14:editId="1DB137FC">
                <wp:extent cx="1031240" cy="701675"/>
                <wp:effectExtent l="0" t="0" r="0" b="0"/>
                <wp:docPr id="5" name="Picture 5" descr="3rd-Millennium-Learning-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Millennium-Learning-Logo-v5"/>
                        <pic:cNvPicPr>
                          <a:picLocks noChangeAspect="1" noChangeArrowheads="1"/>
                        </pic:cNvPicPr>
                      </pic:nvPicPr>
                      <pic:blipFill>
                        <a:blip r:embed="rId5">
                          <a:extLst>
                            <a:ext uri="{28A0092B-C50C-407E-A947-70E740481C1C}">
                              <a14:useLocalDpi xmlns:a14="http://schemas.microsoft.com/office/drawing/2010/main" val="0"/>
                            </a:ext>
                          </a:extLst>
                        </a:blip>
                        <a:srcRect l="8177" t="6850" r="12106" b="15707"/>
                        <a:stretch>
                          <a:fillRect/>
                        </a:stretch>
                      </pic:blipFill>
                      <pic:spPr bwMode="auto">
                        <a:xfrm>
                          <a:off x="0" y="0"/>
                          <a:ext cx="1031240" cy="701675"/>
                        </a:xfrm>
                        <a:prstGeom prst="rect">
                          <a:avLst/>
                        </a:prstGeom>
                        <a:noFill/>
                        <a:ln>
                          <a:noFill/>
                        </a:ln>
                      </pic:spPr>
                    </pic:pic>
                  </a:graphicData>
                </a:graphic>
              </wp:inline>
            </w:drawing>
          </w:r>
        </w:p>
      </w:tc>
      <w:tc>
        <w:tcPr>
          <w:tcW w:w="1772" w:type="dxa"/>
          <w:shd w:val="clear" w:color="auto" w:fill="auto"/>
        </w:tcPr>
        <w:p w14:paraId="51B1E9FF" w14:textId="4617921C" w:rsidR="0002092C" w:rsidRPr="00F27FCA" w:rsidRDefault="006B5DA2" w:rsidP="00FF60AE">
          <w:pPr>
            <w:spacing w:after="0" w:line="240" w:lineRule="auto"/>
            <w:jc w:val="center"/>
          </w:pPr>
          <w:r>
            <w:rPr>
              <w:noProof/>
              <w:lang w:eastAsia="en-GB"/>
            </w:rPr>
            <w:drawing>
              <wp:inline distT="0" distB="0" distL="0" distR="0" wp14:anchorId="2D80C9B8" wp14:editId="34CD6139">
                <wp:extent cx="882650" cy="584835"/>
                <wp:effectExtent l="0" t="0" r="0" b="0"/>
                <wp:docPr id="6" name="Picture 6" descr="Cambridge Uni Partnership Logo_ 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bridge Uni Partnership Logo_ 201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84835"/>
                        </a:xfrm>
                        <a:prstGeom prst="rect">
                          <a:avLst/>
                        </a:prstGeom>
                        <a:noFill/>
                        <a:ln>
                          <a:noFill/>
                        </a:ln>
                      </pic:spPr>
                    </pic:pic>
                  </a:graphicData>
                </a:graphic>
              </wp:inline>
            </w:drawing>
          </w:r>
        </w:p>
      </w:tc>
    </w:tr>
  </w:tbl>
  <w:p w14:paraId="6619F6FB" w14:textId="77777777" w:rsidR="0052117D" w:rsidRDefault="0052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4" w:type="dxa"/>
      <w:jc w:val="center"/>
      <w:tblLayout w:type="fixed"/>
      <w:tblLook w:val="04A0" w:firstRow="1" w:lastRow="0" w:firstColumn="1" w:lastColumn="0" w:noHBand="0" w:noVBand="1"/>
    </w:tblPr>
    <w:tblGrid>
      <w:gridCol w:w="1430"/>
      <w:gridCol w:w="1417"/>
      <w:gridCol w:w="1843"/>
      <w:gridCol w:w="1559"/>
      <w:gridCol w:w="1701"/>
      <w:gridCol w:w="1507"/>
      <w:gridCol w:w="1577"/>
    </w:tblGrid>
    <w:tr w:rsidR="00560862" w:rsidRPr="00F27FCA" w14:paraId="53E76ED3" w14:textId="77777777" w:rsidTr="00560862">
      <w:trPr>
        <w:jc w:val="center"/>
      </w:trPr>
      <w:tc>
        <w:tcPr>
          <w:tcW w:w="1430" w:type="dxa"/>
          <w:shd w:val="clear" w:color="auto" w:fill="auto"/>
        </w:tcPr>
        <w:p w14:paraId="7C7928ED" w14:textId="37390C9D" w:rsidR="00560862" w:rsidRPr="00F27FCA" w:rsidRDefault="006B5DA2" w:rsidP="00856E55">
          <w:pPr>
            <w:spacing w:after="0" w:line="240" w:lineRule="auto"/>
            <w:jc w:val="center"/>
          </w:pPr>
          <w:r>
            <w:rPr>
              <w:rFonts w:ascii="Arial" w:hAnsi="Arial" w:cs="Arial"/>
              <w:noProof/>
              <w:color w:val="000000"/>
              <w:lang w:eastAsia="en-GB"/>
            </w:rPr>
            <w:drawing>
              <wp:inline distT="0" distB="0" distL="0" distR="0" wp14:anchorId="14B5F905" wp14:editId="257C93A6">
                <wp:extent cx="690880" cy="616585"/>
                <wp:effectExtent l="0" t="0" r="0" b="0"/>
                <wp:docPr id="8" name="Picture 7" descr="http://www.brockington.leics.sch.uk/wp-content/uploads/2010/10/Eco-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ockington.leics.sch.uk/wp-content/uploads/2010/10/Eco-Schoo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16585"/>
                        </a:xfrm>
                        <a:prstGeom prst="rect">
                          <a:avLst/>
                        </a:prstGeom>
                        <a:noFill/>
                        <a:ln>
                          <a:noFill/>
                        </a:ln>
                      </pic:spPr>
                    </pic:pic>
                  </a:graphicData>
                </a:graphic>
              </wp:inline>
            </w:drawing>
          </w:r>
        </w:p>
      </w:tc>
      <w:tc>
        <w:tcPr>
          <w:tcW w:w="1417" w:type="dxa"/>
          <w:shd w:val="clear" w:color="auto" w:fill="auto"/>
        </w:tcPr>
        <w:p w14:paraId="4F23FB71" w14:textId="2B4E7470" w:rsidR="00560862" w:rsidRPr="00F27FCA" w:rsidRDefault="006B5DA2" w:rsidP="00856E55">
          <w:pPr>
            <w:spacing w:after="0" w:line="240" w:lineRule="auto"/>
            <w:jc w:val="center"/>
          </w:pPr>
          <w:r>
            <w:rPr>
              <w:noProof/>
              <w:lang w:eastAsia="en-GB"/>
            </w:rPr>
            <w:drawing>
              <wp:inline distT="0" distB="0" distL="0" distR="0" wp14:anchorId="241F01D8" wp14:editId="516BB012">
                <wp:extent cx="723265" cy="72326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1843" w:type="dxa"/>
          <w:shd w:val="clear" w:color="auto" w:fill="auto"/>
          <w:vAlign w:val="center"/>
        </w:tcPr>
        <w:p w14:paraId="3271F4E5" w14:textId="4A0DB536" w:rsidR="00560862" w:rsidRPr="00F27FCA" w:rsidRDefault="006B5DA2" w:rsidP="00560862">
          <w:pPr>
            <w:spacing w:after="0" w:line="240" w:lineRule="auto"/>
            <w:jc w:val="center"/>
            <w:rPr>
              <w:noProof/>
              <w:lang w:eastAsia="en-GB"/>
            </w:rPr>
          </w:pPr>
          <w:r>
            <w:rPr>
              <w:noProof/>
              <w:lang w:eastAsia="en-GB"/>
            </w:rPr>
            <w:drawing>
              <wp:inline distT="0" distB="0" distL="0" distR="0" wp14:anchorId="54968AD1" wp14:editId="16C621DC">
                <wp:extent cx="956945" cy="563245"/>
                <wp:effectExtent l="0" t="0" r="0" b="0"/>
                <wp:docPr id="10" name="Picture 8" descr="me_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_Accredited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563245"/>
                        </a:xfrm>
                        <a:prstGeom prst="rect">
                          <a:avLst/>
                        </a:prstGeom>
                        <a:noFill/>
                        <a:ln>
                          <a:noFill/>
                        </a:ln>
                      </pic:spPr>
                    </pic:pic>
                  </a:graphicData>
                </a:graphic>
              </wp:inline>
            </w:drawing>
          </w:r>
        </w:p>
      </w:tc>
      <w:tc>
        <w:tcPr>
          <w:tcW w:w="1559" w:type="dxa"/>
          <w:shd w:val="clear" w:color="auto" w:fill="auto"/>
          <w:vAlign w:val="center"/>
        </w:tcPr>
        <w:p w14:paraId="58CCBCAC" w14:textId="71953D78" w:rsidR="00560862" w:rsidRPr="00F27FCA" w:rsidRDefault="006B5DA2" w:rsidP="00856E55">
          <w:pPr>
            <w:spacing w:after="0" w:line="240" w:lineRule="auto"/>
            <w:jc w:val="center"/>
            <w:rPr>
              <w:noProof/>
              <w:lang w:eastAsia="en-GB"/>
            </w:rPr>
          </w:pPr>
          <w:r>
            <w:rPr>
              <w:noProof/>
              <w:lang w:eastAsia="en-GB"/>
            </w:rPr>
            <w:drawing>
              <wp:inline distT="0" distB="0" distL="0" distR="0" wp14:anchorId="2E585B7A" wp14:editId="2022C967">
                <wp:extent cx="988695" cy="35115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l="22079" t="31972"/>
                        <a:stretch>
                          <a:fillRect/>
                        </a:stretch>
                      </pic:blipFill>
                      <pic:spPr bwMode="auto">
                        <a:xfrm>
                          <a:off x="0" y="0"/>
                          <a:ext cx="988695" cy="351155"/>
                        </a:xfrm>
                        <a:prstGeom prst="rect">
                          <a:avLst/>
                        </a:prstGeom>
                        <a:noFill/>
                        <a:ln>
                          <a:noFill/>
                        </a:ln>
                      </pic:spPr>
                    </pic:pic>
                  </a:graphicData>
                </a:graphic>
              </wp:inline>
            </w:drawing>
          </w:r>
        </w:p>
      </w:tc>
      <w:tc>
        <w:tcPr>
          <w:tcW w:w="1701" w:type="dxa"/>
          <w:shd w:val="clear" w:color="auto" w:fill="auto"/>
          <w:vAlign w:val="center"/>
        </w:tcPr>
        <w:p w14:paraId="416EF743" w14:textId="5E189187" w:rsidR="00560862" w:rsidRPr="00F27FCA" w:rsidRDefault="006B5DA2" w:rsidP="00560862">
          <w:pPr>
            <w:spacing w:after="0" w:line="240" w:lineRule="auto"/>
            <w:jc w:val="right"/>
          </w:pPr>
          <w:r>
            <w:rPr>
              <w:rFonts w:ascii="Arial" w:hAnsi="Arial" w:cs="Arial"/>
              <w:noProof/>
              <w:color w:val="000000"/>
              <w:lang w:eastAsia="en-GB"/>
            </w:rPr>
            <w:drawing>
              <wp:inline distT="0" distB="0" distL="0" distR="0" wp14:anchorId="0EBA3236" wp14:editId="6DFEABFA">
                <wp:extent cx="840105" cy="510540"/>
                <wp:effectExtent l="0" t="0" r="0" b="0"/>
                <wp:docPr id="12" name="Picture 10" descr="http://www.thelimescollege.org.uk/images/news/healthy-school-logo-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limescollege.org.uk/images/news/healthy-school-logo-aw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105" cy="510540"/>
                        </a:xfrm>
                        <a:prstGeom prst="rect">
                          <a:avLst/>
                        </a:prstGeom>
                        <a:noFill/>
                        <a:ln>
                          <a:noFill/>
                        </a:ln>
                      </pic:spPr>
                    </pic:pic>
                  </a:graphicData>
                </a:graphic>
              </wp:inline>
            </w:drawing>
          </w:r>
        </w:p>
      </w:tc>
      <w:tc>
        <w:tcPr>
          <w:tcW w:w="1507" w:type="dxa"/>
          <w:shd w:val="clear" w:color="auto" w:fill="auto"/>
          <w:vAlign w:val="center"/>
        </w:tcPr>
        <w:p w14:paraId="5910AAF1" w14:textId="46B5EEC9" w:rsidR="00560862" w:rsidRPr="00F27FCA" w:rsidRDefault="006B5DA2" w:rsidP="00560862">
          <w:pPr>
            <w:spacing w:after="0" w:line="240" w:lineRule="auto"/>
          </w:pPr>
          <w:r>
            <w:rPr>
              <w:noProof/>
              <w:lang w:eastAsia="en-GB"/>
            </w:rPr>
            <w:drawing>
              <wp:inline distT="0" distB="0" distL="0" distR="0" wp14:anchorId="182501C2" wp14:editId="365DC75C">
                <wp:extent cx="925195" cy="638175"/>
                <wp:effectExtent l="0" t="0" r="0" b="0"/>
                <wp:docPr id="13" name="Picture 11" descr="3rd-Millennium-Learning-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rd-Millennium-Learning-Logo-v5"/>
                        <pic:cNvPicPr>
                          <a:picLocks noChangeAspect="1" noChangeArrowheads="1"/>
                        </pic:cNvPicPr>
                      </pic:nvPicPr>
                      <pic:blipFill>
                        <a:blip r:embed="rId6">
                          <a:extLst>
                            <a:ext uri="{28A0092B-C50C-407E-A947-70E740481C1C}">
                              <a14:useLocalDpi xmlns:a14="http://schemas.microsoft.com/office/drawing/2010/main" val="0"/>
                            </a:ext>
                          </a:extLst>
                        </a:blip>
                        <a:srcRect l="8177" t="6850" r="12106" b="15707"/>
                        <a:stretch>
                          <a:fillRect/>
                        </a:stretch>
                      </pic:blipFill>
                      <pic:spPr bwMode="auto">
                        <a:xfrm>
                          <a:off x="0" y="0"/>
                          <a:ext cx="925195" cy="638175"/>
                        </a:xfrm>
                        <a:prstGeom prst="rect">
                          <a:avLst/>
                        </a:prstGeom>
                        <a:noFill/>
                        <a:ln>
                          <a:noFill/>
                        </a:ln>
                      </pic:spPr>
                    </pic:pic>
                  </a:graphicData>
                </a:graphic>
              </wp:inline>
            </w:drawing>
          </w:r>
        </w:p>
      </w:tc>
      <w:tc>
        <w:tcPr>
          <w:tcW w:w="1577" w:type="dxa"/>
          <w:shd w:val="clear" w:color="auto" w:fill="auto"/>
          <w:vAlign w:val="center"/>
        </w:tcPr>
        <w:p w14:paraId="6F7AC513" w14:textId="2A59CFCC" w:rsidR="00560862" w:rsidRPr="00F27FCA" w:rsidRDefault="006B5DA2" w:rsidP="00F3180E">
          <w:pPr>
            <w:spacing w:after="0" w:line="240" w:lineRule="auto"/>
            <w:jc w:val="center"/>
          </w:pPr>
          <w:r>
            <w:rPr>
              <w:noProof/>
              <w:lang w:eastAsia="en-GB"/>
            </w:rPr>
            <w:drawing>
              <wp:inline distT="0" distB="0" distL="0" distR="0" wp14:anchorId="5EC13588" wp14:editId="3BE3B9C0">
                <wp:extent cx="871855" cy="584835"/>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584835"/>
                        </a:xfrm>
                        <a:prstGeom prst="rect">
                          <a:avLst/>
                        </a:prstGeom>
                        <a:noFill/>
                        <a:ln>
                          <a:noFill/>
                        </a:ln>
                      </pic:spPr>
                    </pic:pic>
                  </a:graphicData>
                </a:graphic>
              </wp:inline>
            </w:drawing>
          </w:r>
        </w:p>
      </w:tc>
    </w:tr>
  </w:tbl>
  <w:p w14:paraId="7093777B" w14:textId="77777777" w:rsidR="00552189" w:rsidRDefault="0055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CFF" w14:textId="77777777" w:rsidR="009B7D13" w:rsidRDefault="009B7D13" w:rsidP="0059298D">
      <w:pPr>
        <w:spacing w:after="0" w:line="240" w:lineRule="auto"/>
      </w:pPr>
      <w:r>
        <w:separator/>
      </w:r>
    </w:p>
  </w:footnote>
  <w:footnote w:type="continuationSeparator" w:id="0">
    <w:p w14:paraId="0129D936" w14:textId="77777777" w:rsidR="009B7D13" w:rsidRDefault="009B7D13" w:rsidP="0059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9" w:type="dxa"/>
      <w:jc w:val="center"/>
      <w:tblBorders>
        <w:bottom w:val="single" w:sz="4" w:space="0" w:color="auto"/>
        <w:insideH w:val="single" w:sz="4" w:space="0" w:color="auto"/>
      </w:tblBorders>
      <w:tblLook w:val="04A0" w:firstRow="1" w:lastRow="0" w:firstColumn="1" w:lastColumn="0" w:noHBand="0" w:noVBand="1"/>
    </w:tblPr>
    <w:tblGrid>
      <w:gridCol w:w="3119"/>
      <w:gridCol w:w="7890"/>
    </w:tblGrid>
    <w:tr w:rsidR="0059681E" w:rsidRPr="00F27FCA" w14:paraId="73070E14" w14:textId="77777777" w:rsidTr="006B5DA2">
      <w:trPr>
        <w:trHeight w:val="2548"/>
        <w:jc w:val="center"/>
      </w:trPr>
      <w:tc>
        <w:tcPr>
          <w:tcW w:w="3119" w:type="dxa"/>
          <w:shd w:val="clear" w:color="auto" w:fill="auto"/>
        </w:tcPr>
        <w:p w14:paraId="5CD5CD44" w14:textId="604933E4" w:rsidR="0059681E" w:rsidRDefault="006B5DA2" w:rsidP="00137535">
          <w:pPr>
            <w:spacing w:after="0" w:line="240" w:lineRule="auto"/>
            <w:jc w:val="center"/>
          </w:pPr>
          <w:r>
            <w:rPr>
              <w:noProof/>
            </w:rPr>
            <w:drawing>
              <wp:inline distT="0" distB="0" distL="0" distR="0" wp14:anchorId="40C76219" wp14:editId="4947BDCD">
                <wp:extent cx="1382395" cy="1382395"/>
                <wp:effectExtent l="0" t="0" r="0" b="0"/>
                <wp:docPr id="86" name="Picture 86" descr="PF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FA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inline>
            </w:drawing>
          </w:r>
        </w:p>
        <w:p w14:paraId="1130A1BE" w14:textId="64B5B2E5" w:rsidR="0059681E" w:rsidRPr="00F27FCA" w:rsidRDefault="006B5DA2" w:rsidP="00137535">
          <w:pPr>
            <w:spacing w:after="0" w:line="240" w:lineRule="auto"/>
            <w:jc w:val="center"/>
            <w:rPr>
              <w:i/>
            </w:rPr>
          </w:pPr>
          <w:r>
            <w:rPr>
              <w:noProof/>
              <w:lang w:eastAsia="en-GB"/>
            </w:rPr>
            <mc:AlternateContent>
              <mc:Choice Requires="wps">
                <w:drawing>
                  <wp:anchor distT="0" distB="0" distL="114300" distR="114300" simplePos="0" relativeHeight="251657728" behindDoc="0" locked="0" layoutInCell="1" allowOverlap="1" wp14:anchorId="3C0B3325" wp14:editId="47C8280F">
                    <wp:simplePos x="0" y="0"/>
                    <wp:positionH relativeFrom="column">
                      <wp:posOffset>99060</wp:posOffset>
                    </wp:positionH>
                    <wp:positionV relativeFrom="paragraph">
                      <wp:posOffset>290195</wp:posOffset>
                    </wp:positionV>
                    <wp:extent cx="1991360" cy="252730"/>
                    <wp:effectExtent l="13335" t="1397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252730"/>
                            </a:xfrm>
                            <a:prstGeom prst="rect">
                              <a:avLst/>
                            </a:prstGeom>
                            <a:solidFill>
                              <a:srgbClr val="FFFFFF"/>
                            </a:solidFill>
                            <a:ln w="9525">
                              <a:solidFill>
                                <a:srgbClr val="000000"/>
                              </a:solidFill>
                              <a:miter lim="800000"/>
                              <a:headEnd/>
                              <a:tailEnd/>
                            </a:ln>
                          </wps:spPr>
                          <wps:txbx>
                            <w:txbxContent>
                              <w:p w14:paraId="352F9C3E" w14:textId="77777777" w:rsidR="0059681E" w:rsidRDefault="0059681E" w:rsidP="00137535">
                                <w:pPr>
                                  <w:rPr>
                                    <w:rFonts w:ascii="Trebuchet MS" w:hAnsi="Trebuchet MS"/>
                                    <w:sz w:val="20"/>
                                  </w:rPr>
                                </w:pPr>
                                <w:r>
                                  <w:rPr>
                                    <w:rFonts w:ascii="Trebuchet MS" w:hAnsi="Trebuchet MS"/>
                                    <w:sz w:val="20"/>
                                  </w:rPr>
                                  <w:t>Registered Charity No. 1156224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B3325" id="_x0000_t202" coordsize="21600,21600" o:spt="202" path="m,l,21600r21600,l21600,xe">
                    <v:stroke joinstyle="miter"/>
                    <v:path gradientshapeok="t" o:connecttype="rect"/>
                  </v:shapetype>
                  <v:shape id="Text Box 2" o:spid="_x0000_s1026" type="#_x0000_t202" style="position:absolute;left:0;text-align:left;margin-left:7.8pt;margin-top:22.85pt;width:156.8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">
                    <v:textbox>
                      <w:txbxContent>
                        <w:p w14:paraId="352F9C3E" w14:textId="77777777" w:rsidR="0059681E" w:rsidRDefault="0059681E" w:rsidP="00137535">
                          <w:pPr>
                            <w:rPr>
                              <w:rFonts w:ascii="Trebuchet MS" w:hAnsi="Trebuchet MS"/>
                              <w:sz w:val="20"/>
                            </w:rPr>
                          </w:pPr>
                          <w:r>
                            <w:rPr>
                              <w:rFonts w:ascii="Trebuchet MS" w:hAnsi="Trebuchet MS"/>
                              <w:sz w:val="20"/>
                            </w:rPr>
                            <w:t>Registered Charity No. 1156224</w:t>
                          </w:r>
                        </w:p>
                      </w:txbxContent>
                    </v:textbox>
                  </v:shape>
                </w:pict>
              </mc:Fallback>
            </mc:AlternateContent>
          </w:r>
          <w:r w:rsidR="0083205D">
            <w:rPr>
              <w:i/>
              <w:sz w:val="20"/>
            </w:rPr>
            <w:t xml:space="preserve"> </w:t>
          </w:r>
          <w:r w:rsidR="0059681E" w:rsidRPr="00F27FCA">
            <w:rPr>
              <w:i/>
              <w:sz w:val="20"/>
            </w:rPr>
            <w:t>Learning and growing together</w:t>
          </w:r>
        </w:p>
      </w:tc>
      <w:tc>
        <w:tcPr>
          <w:tcW w:w="7890" w:type="dxa"/>
          <w:shd w:val="clear" w:color="auto" w:fill="auto"/>
        </w:tcPr>
        <w:p w14:paraId="11B9A90E" w14:textId="77777777" w:rsidR="0059681E" w:rsidRDefault="0059681E" w:rsidP="00137535">
          <w:pPr>
            <w:spacing w:after="0" w:line="240" w:lineRule="auto"/>
            <w:jc w:val="right"/>
            <w:rPr>
              <w:rFonts w:ascii="Trebuchet MS" w:hAnsi="Trebuchet MS"/>
              <w:sz w:val="36"/>
              <w:szCs w:val="40"/>
            </w:rPr>
          </w:pPr>
          <w:r>
            <w:rPr>
              <w:rFonts w:ascii="Trebuchet MS" w:hAnsi="Trebuchet MS"/>
              <w:sz w:val="36"/>
              <w:szCs w:val="40"/>
            </w:rPr>
            <w:t>Somersham Primary School</w:t>
          </w:r>
        </w:p>
        <w:p w14:paraId="1A9725F3" w14:textId="77777777" w:rsidR="0059681E" w:rsidRPr="00F27FCA" w:rsidRDefault="0059681E" w:rsidP="00137535">
          <w:pPr>
            <w:spacing w:after="120" w:line="240" w:lineRule="auto"/>
            <w:jc w:val="right"/>
            <w:rPr>
              <w:rFonts w:ascii="Trebuchet MS" w:hAnsi="Trebuchet MS"/>
              <w:sz w:val="36"/>
              <w:szCs w:val="40"/>
            </w:rPr>
          </w:pPr>
          <w:r>
            <w:rPr>
              <w:rFonts w:ascii="Trebuchet MS" w:hAnsi="Trebuchet MS"/>
              <w:sz w:val="36"/>
              <w:szCs w:val="40"/>
            </w:rPr>
            <w:t>Parents &amp; Friends Association</w:t>
          </w:r>
        </w:p>
        <w:p w14:paraId="3397A708" w14:textId="77777777" w:rsidR="0059681E" w:rsidRPr="00F27FCA" w:rsidRDefault="0059681E" w:rsidP="00137535">
          <w:pPr>
            <w:spacing w:after="120" w:line="240" w:lineRule="auto"/>
            <w:jc w:val="right"/>
            <w:rPr>
              <w:rFonts w:ascii="Trebuchet MS" w:hAnsi="Trebuchet MS"/>
              <w:szCs w:val="28"/>
            </w:rPr>
          </w:pPr>
          <w:r w:rsidRPr="00F27FCA">
            <w:rPr>
              <w:rFonts w:ascii="Trebuchet MS" w:hAnsi="Trebuchet MS"/>
              <w:szCs w:val="28"/>
            </w:rPr>
            <w:t>Parkhall Road, Somersham, Huntingdon, Cambs. PE28 3EU</w:t>
          </w:r>
        </w:p>
        <w:p w14:paraId="5BEFA9E2" w14:textId="77777777" w:rsidR="0059681E" w:rsidRPr="00F27FCA" w:rsidRDefault="0059681E" w:rsidP="00137535">
          <w:pPr>
            <w:spacing w:after="0" w:line="240" w:lineRule="auto"/>
            <w:jc w:val="right"/>
            <w:rPr>
              <w:rFonts w:ascii="Trebuchet MS" w:hAnsi="Trebuchet MS"/>
              <w:sz w:val="20"/>
            </w:rPr>
          </w:pPr>
          <w:r w:rsidRPr="00F27FCA">
            <w:rPr>
              <w:rFonts w:ascii="Trebuchet MS" w:hAnsi="Trebuchet MS"/>
              <w:sz w:val="20"/>
            </w:rPr>
            <w:t>Tel: (01487) 840412</w:t>
          </w:r>
        </w:p>
        <w:p w14:paraId="145523FD" w14:textId="77777777" w:rsidR="0059681E" w:rsidRPr="00F27FCA" w:rsidRDefault="0059681E" w:rsidP="00137535">
          <w:pPr>
            <w:spacing w:after="0" w:line="240" w:lineRule="auto"/>
            <w:jc w:val="right"/>
            <w:rPr>
              <w:rFonts w:ascii="Trebuchet MS" w:hAnsi="Trebuchet MS"/>
              <w:sz w:val="20"/>
            </w:rPr>
          </w:pPr>
        </w:p>
        <w:p w14:paraId="21524F11" w14:textId="36EAB630" w:rsidR="0059681E" w:rsidRPr="00F27FCA" w:rsidRDefault="0059681E" w:rsidP="00137535">
          <w:pPr>
            <w:spacing w:after="0" w:line="240" w:lineRule="auto"/>
            <w:jc w:val="right"/>
            <w:rPr>
              <w:rFonts w:ascii="Trebuchet MS" w:hAnsi="Trebuchet MS"/>
              <w:sz w:val="20"/>
            </w:rPr>
          </w:pPr>
          <w:r w:rsidRPr="00F27FCA">
            <w:rPr>
              <w:rFonts w:ascii="Trebuchet MS" w:hAnsi="Trebuchet MS"/>
              <w:sz w:val="20"/>
            </w:rPr>
            <w:t xml:space="preserve">Email: </w:t>
          </w:r>
          <w:r>
            <w:rPr>
              <w:rFonts w:ascii="Trebuchet MS" w:hAnsi="Trebuchet MS"/>
              <w:sz w:val="20"/>
            </w:rPr>
            <w:t>pfa</w:t>
          </w:r>
          <w:r w:rsidRPr="00F27FCA">
            <w:rPr>
              <w:rFonts w:ascii="Trebuchet MS" w:hAnsi="Trebuchet MS"/>
              <w:sz w:val="20"/>
            </w:rPr>
            <w:t>@somersham</w:t>
          </w:r>
          <w:r w:rsidR="001F032F">
            <w:rPr>
              <w:rFonts w:ascii="Trebuchet MS" w:hAnsi="Trebuchet MS"/>
              <w:sz w:val="20"/>
            </w:rPr>
            <w:t>primary</w:t>
          </w:r>
          <w:r w:rsidRPr="00F27FCA">
            <w:rPr>
              <w:rFonts w:ascii="Trebuchet MS" w:hAnsi="Trebuchet MS"/>
              <w:sz w:val="20"/>
            </w:rPr>
            <w:t>.</w:t>
          </w:r>
          <w:r w:rsidR="001F032F">
            <w:rPr>
              <w:rFonts w:ascii="Trebuchet MS" w:hAnsi="Trebuchet MS"/>
              <w:sz w:val="20"/>
            </w:rPr>
            <w:t>co.</w:t>
          </w:r>
          <w:r w:rsidRPr="00F27FCA">
            <w:rPr>
              <w:rFonts w:ascii="Trebuchet MS" w:hAnsi="Trebuchet MS"/>
              <w:sz w:val="20"/>
            </w:rPr>
            <w:t>uk</w:t>
          </w:r>
        </w:p>
        <w:p w14:paraId="6DB014D1" w14:textId="77777777" w:rsidR="0059681E" w:rsidRPr="00F27FCA" w:rsidRDefault="0083205D" w:rsidP="00137535">
          <w:pPr>
            <w:spacing w:after="120" w:line="240" w:lineRule="auto"/>
            <w:jc w:val="right"/>
            <w:rPr>
              <w:rFonts w:ascii="Trebuchet MS" w:hAnsi="Trebuchet MS"/>
              <w:sz w:val="20"/>
            </w:rPr>
          </w:pPr>
          <w:r>
            <w:rPr>
              <w:rFonts w:ascii="Trebuchet MS" w:hAnsi="Trebuchet MS"/>
              <w:sz w:val="20"/>
            </w:rPr>
            <w:t>Website: www.pta-events.co.uk/somersham</w:t>
          </w:r>
        </w:p>
        <w:p w14:paraId="323CB325" w14:textId="77777777" w:rsidR="0059681E" w:rsidRDefault="001F032F" w:rsidP="006B5DA2">
          <w:pPr>
            <w:spacing w:after="0" w:line="240" w:lineRule="auto"/>
            <w:jc w:val="right"/>
            <w:rPr>
              <w:rFonts w:ascii="Trebuchet MS" w:eastAsia="Trebuchet MS" w:hAnsi="Trebuchet MS" w:cs="Trebuchet MS"/>
              <w:i/>
              <w:sz w:val="20"/>
              <w:szCs w:val="20"/>
            </w:rPr>
          </w:pPr>
          <w:r>
            <w:rPr>
              <w:rFonts w:ascii="Trebuchet MS" w:eastAsia="Trebuchet MS" w:hAnsi="Trebuchet MS" w:cs="Trebuchet MS"/>
              <w:i/>
              <w:sz w:val="20"/>
              <w:szCs w:val="20"/>
            </w:rPr>
            <w:t xml:space="preserve">Chairs: Mrs Danielle Page and Mrs Kylee Todd </w:t>
          </w:r>
        </w:p>
        <w:p w14:paraId="23C90D11" w14:textId="536A5B48" w:rsidR="001F032F" w:rsidRPr="00F27FCA" w:rsidRDefault="001F032F" w:rsidP="006B5DA2">
          <w:pPr>
            <w:spacing w:after="0" w:line="240" w:lineRule="auto"/>
            <w:jc w:val="right"/>
          </w:pPr>
        </w:p>
      </w:tc>
    </w:tr>
  </w:tbl>
  <w:p w14:paraId="70B40B5A" w14:textId="77777777" w:rsidR="003C469B" w:rsidRDefault="003C469B" w:rsidP="003C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C59"/>
    <w:multiLevelType w:val="multilevel"/>
    <w:tmpl w:val="CB949C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23343A6B"/>
    <w:multiLevelType w:val="multilevel"/>
    <w:tmpl w:val="AA8C33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68A383A"/>
    <w:multiLevelType w:val="hybridMultilevel"/>
    <w:tmpl w:val="A8E0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690789">
    <w:abstractNumId w:val="1"/>
  </w:num>
  <w:num w:numId="2" w16cid:durableId="1511915916">
    <w:abstractNumId w:val="0"/>
  </w:num>
  <w:num w:numId="3" w16cid:durableId="133472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6A"/>
    <w:rsid w:val="00013659"/>
    <w:rsid w:val="0002092C"/>
    <w:rsid w:val="000213D6"/>
    <w:rsid w:val="00023538"/>
    <w:rsid w:val="00030836"/>
    <w:rsid w:val="00055BB9"/>
    <w:rsid w:val="000A1382"/>
    <w:rsid w:val="000F769B"/>
    <w:rsid w:val="00106364"/>
    <w:rsid w:val="00137535"/>
    <w:rsid w:val="001514E1"/>
    <w:rsid w:val="00176CD9"/>
    <w:rsid w:val="001776D5"/>
    <w:rsid w:val="00187AF1"/>
    <w:rsid w:val="001A4D59"/>
    <w:rsid w:val="001F032F"/>
    <w:rsid w:val="00212DCC"/>
    <w:rsid w:val="00216E9B"/>
    <w:rsid w:val="0023178A"/>
    <w:rsid w:val="0028004A"/>
    <w:rsid w:val="00285A91"/>
    <w:rsid w:val="002B38FA"/>
    <w:rsid w:val="003115FE"/>
    <w:rsid w:val="003177E8"/>
    <w:rsid w:val="003207D0"/>
    <w:rsid w:val="003C469B"/>
    <w:rsid w:val="00413BFB"/>
    <w:rsid w:val="00433906"/>
    <w:rsid w:val="0047459D"/>
    <w:rsid w:val="0052117D"/>
    <w:rsid w:val="00546789"/>
    <w:rsid w:val="00552189"/>
    <w:rsid w:val="00560862"/>
    <w:rsid w:val="00570B68"/>
    <w:rsid w:val="005913E7"/>
    <w:rsid w:val="0059298D"/>
    <w:rsid w:val="00594A6F"/>
    <w:rsid w:val="0059681E"/>
    <w:rsid w:val="005A0678"/>
    <w:rsid w:val="005B4F2D"/>
    <w:rsid w:val="005C09BE"/>
    <w:rsid w:val="005C5C2F"/>
    <w:rsid w:val="00612304"/>
    <w:rsid w:val="00623039"/>
    <w:rsid w:val="00653BD1"/>
    <w:rsid w:val="006704FF"/>
    <w:rsid w:val="0067303A"/>
    <w:rsid w:val="006B33B6"/>
    <w:rsid w:val="006B5DA2"/>
    <w:rsid w:val="006B7CE1"/>
    <w:rsid w:val="006C3F60"/>
    <w:rsid w:val="006F7079"/>
    <w:rsid w:val="00704AB6"/>
    <w:rsid w:val="007162F5"/>
    <w:rsid w:val="00791579"/>
    <w:rsid w:val="008157F6"/>
    <w:rsid w:val="00826442"/>
    <w:rsid w:val="0083205D"/>
    <w:rsid w:val="00856E55"/>
    <w:rsid w:val="00900BC7"/>
    <w:rsid w:val="009406FA"/>
    <w:rsid w:val="0095390F"/>
    <w:rsid w:val="00976147"/>
    <w:rsid w:val="009B7D13"/>
    <w:rsid w:val="009C58D3"/>
    <w:rsid w:val="009F4AEB"/>
    <w:rsid w:val="00A343B5"/>
    <w:rsid w:val="00A45120"/>
    <w:rsid w:val="00A55216"/>
    <w:rsid w:val="00A6279F"/>
    <w:rsid w:val="00AA20F5"/>
    <w:rsid w:val="00AA480B"/>
    <w:rsid w:val="00AF67A4"/>
    <w:rsid w:val="00B33594"/>
    <w:rsid w:val="00B50022"/>
    <w:rsid w:val="00B92E59"/>
    <w:rsid w:val="00BB3797"/>
    <w:rsid w:val="00BC703B"/>
    <w:rsid w:val="00BD4E94"/>
    <w:rsid w:val="00BF55F5"/>
    <w:rsid w:val="00C215EB"/>
    <w:rsid w:val="00C2741C"/>
    <w:rsid w:val="00CA511D"/>
    <w:rsid w:val="00CC5298"/>
    <w:rsid w:val="00CD7CFA"/>
    <w:rsid w:val="00CF46F1"/>
    <w:rsid w:val="00D01702"/>
    <w:rsid w:val="00D257F1"/>
    <w:rsid w:val="00D36C2E"/>
    <w:rsid w:val="00D50F85"/>
    <w:rsid w:val="00D54276"/>
    <w:rsid w:val="00D83A86"/>
    <w:rsid w:val="00DD20EC"/>
    <w:rsid w:val="00DE47BF"/>
    <w:rsid w:val="00DF7DAD"/>
    <w:rsid w:val="00E037BF"/>
    <w:rsid w:val="00E719CB"/>
    <w:rsid w:val="00ED0D62"/>
    <w:rsid w:val="00EE1664"/>
    <w:rsid w:val="00F0402B"/>
    <w:rsid w:val="00F27FCA"/>
    <w:rsid w:val="00F3180E"/>
    <w:rsid w:val="00F422B3"/>
    <w:rsid w:val="00F60CF0"/>
    <w:rsid w:val="00F63E27"/>
    <w:rsid w:val="00F80C7C"/>
    <w:rsid w:val="00F97A6A"/>
    <w:rsid w:val="00FB4C0D"/>
    <w:rsid w:val="00FF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D51B1"/>
  <w15:docId w15:val="{54AE9AA6-3017-4EF9-89BD-121EFB2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0F"/>
    <w:pPr>
      <w:spacing w:after="200" w:line="276" w:lineRule="auto"/>
    </w:pPr>
    <w:rPr>
      <w:sz w:val="22"/>
      <w:szCs w:val="22"/>
      <w:lang w:eastAsia="en-US"/>
    </w:rPr>
  </w:style>
  <w:style w:type="paragraph" w:styleId="Heading1">
    <w:name w:val="heading 1"/>
    <w:basedOn w:val="Normal"/>
    <w:next w:val="Normal"/>
    <w:link w:val="Heading1Char"/>
    <w:qFormat/>
    <w:rsid w:val="000F769B"/>
    <w:pPr>
      <w:keepNext/>
      <w:spacing w:before="60" w:after="60" w:line="264" w:lineRule="auto"/>
      <w:outlineLvl w:val="0"/>
    </w:pPr>
    <w:rPr>
      <w:rFonts w:ascii="Gill Sans MT" w:eastAsia="Times New Roman" w:hAnsi="Gill Sans MT"/>
      <w:b/>
      <w:bCs/>
      <w:szCs w:val="20"/>
    </w:rPr>
  </w:style>
  <w:style w:type="paragraph" w:styleId="Heading2">
    <w:name w:val="heading 2"/>
    <w:basedOn w:val="Normal"/>
    <w:next w:val="Normal"/>
    <w:link w:val="Heading2Char"/>
    <w:qFormat/>
    <w:rsid w:val="000F769B"/>
    <w:pPr>
      <w:keepNext/>
      <w:spacing w:before="60" w:after="60" w:line="264" w:lineRule="auto"/>
      <w:outlineLvl w:val="1"/>
    </w:pPr>
    <w:rPr>
      <w:rFonts w:ascii="Gill Sans MT" w:eastAsia="Times New Roman" w:hAnsi="Gill Sans MT"/>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8D"/>
  </w:style>
  <w:style w:type="paragraph" w:styleId="Footer">
    <w:name w:val="footer"/>
    <w:basedOn w:val="Normal"/>
    <w:link w:val="FooterChar"/>
    <w:uiPriority w:val="99"/>
    <w:unhideWhenUsed/>
    <w:rsid w:val="00592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8D"/>
  </w:style>
  <w:style w:type="paragraph" w:styleId="BalloonText">
    <w:name w:val="Balloon Text"/>
    <w:basedOn w:val="Normal"/>
    <w:link w:val="BalloonTextChar"/>
    <w:uiPriority w:val="99"/>
    <w:semiHidden/>
    <w:unhideWhenUsed/>
    <w:rsid w:val="005929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298D"/>
    <w:rPr>
      <w:rFonts w:ascii="Tahoma" w:hAnsi="Tahoma" w:cs="Tahoma"/>
      <w:sz w:val="16"/>
      <w:szCs w:val="16"/>
    </w:rPr>
  </w:style>
  <w:style w:type="character" w:styleId="Hyperlink">
    <w:name w:val="Hyperlink"/>
    <w:uiPriority w:val="99"/>
    <w:unhideWhenUsed/>
    <w:rsid w:val="0059298D"/>
    <w:rPr>
      <w:color w:val="0000FF"/>
      <w:u w:val="single"/>
    </w:rPr>
  </w:style>
  <w:style w:type="table" w:styleId="TableGrid">
    <w:name w:val="Table Grid"/>
    <w:basedOn w:val="TableNormal"/>
    <w:uiPriority w:val="59"/>
    <w:rsid w:val="0028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F769B"/>
    <w:rPr>
      <w:rFonts w:ascii="Gill Sans MT" w:eastAsia="Times New Roman" w:hAnsi="Gill Sans MT"/>
      <w:b/>
      <w:bCs/>
      <w:sz w:val="22"/>
      <w:lang w:eastAsia="en-US"/>
    </w:rPr>
  </w:style>
  <w:style w:type="character" w:customStyle="1" w:styleId="Heading2Char">
    <w:name w:val="Heading 2 Char"/>
    <w:link w:val="Heading2"/>
    <w:rsid w:val="000F769B"/>
    <w:rPr>
      <w:rFonts w:ascii="Gill Sans MT" w:eastAsia="Times New Roman" w:hAnsi="Gill Sans MT"/>
      <w:b/>
      <w:bCs/>
      <w:i/>
      <w:iCs/>
      <w:sz w:val="22"/>
      <w:lang w:eastAsia="en-US"/>
    </w:rPr>
  </w:style>
  <w:style w:type="character" w:customStyle="1" w:styleId="InternetLink">
    <w:name w:val="Internet Link"/>
    <w:rsid w:val="00900BC7"/>
    <w:rPr>
      <w:color w:val="0000FF"/>
      <w:u w:val="single"/>
    </w:rPr>
  </w:style>
  <w:style w:type="paragraph" w:styleId="ListParagraph">
    <w:name w:val="List Paragraph"/>
    <w:basedOn w:val="Normal"/>
    <w:uiPriority w:val="34"/>
    <w:qFormat/>
    <w:rsid w:val="00900BC7"/>
    <w:pPr>
      <w:suppressAutoHyphens/>
      <w:ind w:left="720"/>
      <w:contextualSpacing/>
    </w:pPr>
    <w:rPr>
      <w:rFonts w:eastAsia="SimSun" w:cs="Calibri"/>
      <w:color w:val="00000A"/>
    </w:rPr>
  </w:style>
  <w:style w:type="paragraph" w:customStyle="1" w:styleId="TableContents">
    <w:name w:val="Table Contents"/>
    <w:basedOn w:val="Normal"/>
    <w:rsid w:val="00900BC7"/>
    <w:pPr>
      <w:suppressAutoHyphens/>
    </w:pPr>
    <w:rPr>
      <w:rFonts w:eastAsia="SimSun" w:cs="Calibri"/>
      <w:color w:val="00000A"/>
    </w:rPr>
  </w:style>
  <w:style w:type="paragraph" w:styleId="NoSpacing">
    <w:name w:val="No Spacing"/>
    <w:uiPriority w:val="1"/>
    <w:qFormat/>
    <w:rsid w:val="00E037BF"/>
    <w:rPr>
      <w:sz w:val="22"/>
      <w:szCs w:val="22"/>
      <w:lang w:eastAsia="en-US"/>
    </w:rPr>
  </w:style>
  <w:style w:type="character" w:styleId="UnresolvedMention">
    <w:name w:val="Unresolved Mention"/>
    <w:basedOn w:val="DefaultParagraphFont"/>
    <w:uiPriority w:val="99"/>
    <w:semiHidden/>
    <w:unhideWhenUsed/>
    <w:rsid w:val="0079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46389">
      <w:bodyDiv w:val="1"/>
      <w:marLeft w:val="0"/>
      <w:marRight w:val="0"/>
      <w:marTop w:val="0"/>
      <w:marBottom w:val="0"/>
      <w:divBdr>
        <w:top w:val="none" w:sz="0" w:space="0" w:color="auto"/>
        <w:left w:val="none" w:sz="0" w:space="0" w:color="auto"/>
        <w:bottom w:val="none" w:sz="0" w:space="0" w:color="auto"/>
        <w:right w:val="none" w:sz="0" w:space="0" w:color="auto"/>
      </w:divBdr>
    </w:div>
    <w:div w:id="19204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somersham.camb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AppData\Local\Microsoft\Windows\Temporary%20Internet%20Files\Content.Outlook\TRPNXNX8\Somersham%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E2C8-5171-4C4F-8A1D-5121649E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Somersham letterhead 2014</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Somersham Primary School</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Dan Todd</cp:lastModifiedBy>
  <cp:revision>2</cp:revision>
  <cp:lastPrinted>2015-01-23T11:17:00Z</cp:lastPrinted>
  <dcterms:created xsi:type="dcterms:W3CDTF">2022-11-28T19:27:00Z</dcterms:created>
  <dcterms:modified xsi:type="dcterms:W3CDTF">2022-11-28T19:27:00Z</dcterms:modified>
</cp:coreProperties>
</file>