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7B2A" w14:textId="42C72A98" w:rsidR="00495100" w:rsidRPr="007E72D0" w:rsidRDefault="001425AB">
      <w:pPr>
        <w:rPr>
          <w:sz w:val="22"/>
          <w:szCs w:val="22"/>
        </w:rPr>
      </w:pPr>
      <w:r w:rsidRPr="007E72D0">
        <w:rPr>
          <w:sz w:val="22"/>
          <w:szCs w:val="22"/>
        </w:rPr>
        <w:t xml:space="preserve">Date: </w:t>
      </w:r>
      <w:r w:rsidR="003857D4" w:rsidRPr="007E72D0">
        <w:rPr>
          <w:sz w:val="22"/>
          <w:szCs w:val="22"/>
        </w:rPr>
        <w:t>Tues</w:t>
      </w:r>
      <w:r w:rsidR="001E2AD3" w:rsidRPr="007E72D0">
        <w:rPr>
          <w:sz w:val="22"/>
          <w:szCs w:val="22"/>
        </w:rPr>
        <w:t xml:space="preserve">day </w:t>
      </w:r>
      <w:r w:rsidR="0003690E" w:rsidRPr="007E72D0">
        <w:rPr>
          <w:sz w:val="22"/>
          <w:szCs w:val="22"/>
        </w:rPr>
        <w:t>2nd</w:t>
      </w:r>
      <w:r w:rsidRPr="007E72D0">
        <w:rPr>
          <w:sz w:val="22"/>
          <w:szCs w:val="22"/>
        </w:rPr>
        <w:t xml:space="preserve"> </w:t>
      </w:r>
      <w:r w:rsidR="00725F8D" w:rsidRPr="007E72D0">
        <w:rPr>
          <w:sz w:val="22"/>
          <w:szCs w:val="22"/>
        </w:rPr>
        <w:t>November</w:t>
      </w:r>
      <w:r w:rsidRPr="007E72D0">
        <w:rPr>
          <w:sz w:val="22"/>
          <w:szCs w:val="22"/>
        </w:rPr>
        <w:t xml:space="preserve"> 20</w:t>
      </w:r>
      <w:r w:rsidR="003857D4" w:rsidRPr="007E72D0">
        <w:rPr>
          <w:sz w:val="22"/>
          <w:szCs w:val="22"/>
        </w:rPr>
        <w:t>2</w:t>
      </w:r>
      <w:r w:rsidRPr="007E72D0">
        <w:rPr>
          <w:sz w:val="22"/>
          <w:szCs w:val="22"/>
        </w:rPr>
        <w:t>1</w:t>
      </w:r>
    </w:p>
    <w:p w14:paraId="650C81C9" w14:textId="43893FD0" w:rsidR="001425AB" w:rsidRPr="007E72D0" w:rsidRDefault="001425AB">
      <w:pPr>
        <w:rPr>
          <w:sz w:val="22"/>
          <w:szCs w:val="22"/>
        </w:rPr>
      </w:pPr>
      <w:r w:rsidRPr="007E72D0">
        <w:rPr>
          <w:sz w:val="22"/>
          <w:szCs w:val="22"/>
        </w:rPr>
        <w:t xml:space="preserve">Time: </w:t>
      </w:r>
      <w:r w:rsidR="00BA109D" w:rsidRPr="007E72D0">
        <w:rPr>
          <w:sz w:val="22"/>
          <w:szCs w:val="22"/>
        </w:rPr>
        <w:t>7</w:t>
      </w:r>
      <w:r w:rsidRPr="007E72D0">
        <w:rPr>
          <w:sz w:val="22"/>
          <w:szCs w:val="22"/>
        </w:rPr>
        <w:t>:</w:t>
      </w:r>
      <w:r w:rsidR="00BA109D" w:rsidRPr="007E72D0">
        <w:rPr>
          <w:sz w:val="22"/>
          <w:szCs w:val="22"/>
        </w:rPr>
        <w:t>3</w:t>
      </w:r>
      <w:r w:rsidRPr="007E72D0">
        <w:rPr>
          <w:sz w:val="22"/>
          <w:szCs w:val="22"/>
        </w:rPr>
        <w:t>0pm – 9:00pm</w:t>
      </w:r>
    </w:p>
    <w:p w14:paraId="0D86BB90" w14:textId="346FCEBE" w:rsidR="001425AB" w:rsidRPr="007E72D0" w:rsidRDefault="001425AB">
      <w:pPr>
        <w:rPr>
          <w:sz w:val="22"/>
          <w:szCs w:val="22"/>
        </w:rPr>
      </w:pPr>
      <w:r w:rsidRPr="007E72D0">
        <w:rPr>
          <w:sz w:val="22"/>
          <w:szCs w:val="22"/>
        </w:rPr>
        <w:t xml:space="preserve">Venue: </w:t>
      </w:r>
      <w:r w:rsidR="0003690E" w:rsidRPr="007E72D0">
        <w:rPr>
          <w:sz w:val="22"/>
          <w:szCs w:val="22"/>
        </w:rPr>
        <w:t>Tudor Grange Academy Primary Perdiswell, Bilford Road, Worcester, WR3</w:t>
      </w:r>
      <w:r w:rsidR="00153D43">
        <w:rPr>
          <w:sz w:val="22"/>
          <w:szCs w:val="22"/>
        </w:rPr>
        <w:t xml:space="preserve"> 8QA</w:t>
      </w:r>
    </w:p>
    <w:p w14:paraId="0B78BC24" w14:textId="76F3A72E" w:rsidR="001425AB" w:rsidRPr="007E72D0" w:rsidRDefault="001425AB">
      <w:pPr>
        <w:rPr>
          <w:sz w:val="22"/>
          <w:szCs w:val="22"/>
        </w:rPr>
      </w:pPr>
      <w:r w:rsidRPr="007E72D0">
        <w:rPr>
          <w:sz w:val="22"/>
          <w:szCs w:val="22"/>
        </w:rPr>
        <w:t xml:space="preserve">Attendees: Kate Joels, Esther Kerkhoven, </w:t>
      </w:r>
      <w:r w:rsidR="003857D4" w:rsidRPr="007E72D0">
        <w:rPr>
          <w:sz w:val="22"/>
          <w:szCs w:val="22"/>
        </w:rPr>
        <w:t xml:space="preserve">Jenna White, </w:t>
      </w:r>
      <w:r w:rsidR="00BA109D" w:rsidRPr="007E72D0">
        <w:rPr>
          <w:sz w:val="22"/>
          <w:szCs w:val="22"/>
        </w:rPr>
        <w:t xml:space="preserve">Lorna Napier, </w:t>
      </w:r>
      <w:r w:rsidR="003857D4" w:rsidRPr="007E72D0">
        <w:rPr>
          <w:sz w:val="22"/>
          <w:szCs w:val="22"/>
        </w:rPr>
        <w:t xml:space="preserve">Rosie Evans, Lizzie </w:t>
      </w:r>
      <w:proofErr w:type="spellStart"/>
      <w:proofErr w:type="gramStart"/>
      <w:r w:rsidR="003857D4" w:rsidRPr="007E72D0">
        <w:rPr>
          <w:sz w:val="22"/>
          <w:szCs w:val="22"/>
        </w:rPr>
        <w:t>Seconde</w:t>
      </w:r>
      <w:proofErr w:type="spellEnd"/>
      <w:r w:rsidR="003857D4" w:rsidRPr="007E72D0">
        <w:rPr>
          <w:sz w:val="22"/>
          <w:szCs w:val="22"/>
        </w:rPr>
        <w:t xml:space="preserve">, </w:t>
      </w:r>
      <w:r w:rsidR="00153D43">
        <w:rPr>
          <w:sz w:val="22"/>
          <w:szCs w:val="22"/>
        </w:rPr>
        <w:t xml:space="preserve"> Rachel</w:t>
      </w:r>
      <w:proofErr w:type="gramEnd"/>
      <w:r w:rsidR="00153D43">
        <w:rPr>
          <w:sz w:val="22"/>
          <w:szCs w:val="22"/>
        </w:rPr>
        <w:t xml:space="preserve"> Hughes</w:t>
      </w:r>
    </w:p>
    <w:p w14:paraId="748B3958" w14:textId="69C0A318" w:rsidR="00725F8D" w:rsidRPr="007E72D0" w:rsidRDefault="001425AB" w:rsidP="00725F8D">
      <w:pPr>
        <w:rPr>
          <w:sz w:val="22"/>
          <w:szCs w:val="22"/>
        </w:rPr>
      </w:pPr>
      <w:r w:rsidRPr="007E72D0">
        <w:rPr>
          <w:sz w:val="22"/>
          <w:szCs w:val="22"/>
        </w:rPr>
        <w:t xml:space="preserve">Apologies: </w:t>
      </w:r>
      <w:r w:rsidR="00153D43" w:rsidRPr="007E72D0">
        <w:rPr>
          <w:sz w:val="22"/>
          <w:szCs w:val="22"/>
        </w:rPr>
        <w:t xml:space="preserve">Gemma </w:t>
      </w:r>
      <w:proofErr w:type="spellStart"/>
      <w:r w:rsidR="00153D43" w:rsidRPr="007E72D0">
        <w:rPr>
          <w:sz w:val="22"/>
          <w:szCs w:val="22"/>
        </w:rPr>
        <w:t>Guscott</w:t>
      </w:r>
      <w:proofErr w:type="spellEnd"/>
    </w:p>
    <w:p w14:paraId="2C1108A7" w14:textId="2485CB22" w:rsidR="001425AB" w:rsidRPr="007E72D0" w:rsidRDefault="001425AB">
      <w:pPr>
        <w:rPr>
          <w:sz w:val="22"/>
          <w:szCs w:val="22"/>
        </w:rPr>
      </w:pPr>
    </w:p>
    <w:p w14:paraId="3BCE905F" w14:textId="3411B7AC" w:rsidR="001425AB" w:rsidRPr="007E72D0" w:rsidRDefault="001425AB">
      <w:pPr>
        <w:rPr>
          <w:b/>
          <w:sz w:val="22"/>
          <w:szCs w:val="22"/>
          <w:u w:val="single"/>
        </w:rPr>
      </w:pPr>
      <w:r w:rsidRPr="007E72D0">
        <w:rPr>
          <w:b/>
          <w:sz w:val="22"/>
          <w:szCs w:val="22"/>
          <w:u w:val="single"/>
        </w:rPr>
        <w:t>Meeting Notes</w:t>
      </w:r>
    </w:p>
    <w:p w14:paraId="26C018B4" w14:textId="7439CF5B" w:rsidR="001425AB" w:rsidRPr="007E72D0" w:rsidRDefault="001425AB">
      <w:pPr>
        <w:rPr>
          <w:sz w:val="22"/>
          <w:szCs w:val="22"/>
        </w:rPr>
      </w:pPr>
      <w:r w:rsidRPr="007E72D0">
        <w:rPr>
          <w:sz w:val="22"/>
          <w:szCs w:val="22"/>
        </w:rPr>
        <w:t>AP = Action point from this agenda item, please refer to summary table below for more details.</w:t>
      </w:r>
    </w:p>
    <w:p w14:paraId="68D4C613" w14:textId="45BFB605" w:rsidR="001425AB" w:rsidRPr="007E72D0" w:rsidRDefault="001425AB">
      <w:pPr>
        <w:rPr>
          <w:sz w:val="22"/>
          <w:szCs w:val="22"/>
        </w:rPr>
      </w:pPr>
    </w:p>
    <w:tbl>
      <w:tblPr>
        <w:tblStyle w:val="TableGrid"/>
        <w:tblW w:w="0" w:type="auto"/>
        <w:tblLook w:val="04A0" w:firstRow="1" w:lastRow="0" w:firstColumn="1" w:lastColumn="0" w:noHBand="0" w:noVBand="1"/>
      </w:tblPr>
      <w:tblGrid>
        <w:gridCol w:w="421"/>
        <w:gridCol w:w="7938"/>
        <w:gridCol w:w="651"/>
      </w:tblGrid>
      <w:tr w:rsidR="001425AB" w:rsidRPr="007E72D0" w14:paraId="699E2A71" w14:textId="77777777" w:rsidTr="00D649BB">
        <w:tc>
          <w:tcPr>
            <w:tcW w:w="421" w:type="dxa"/>
          </w:tcPr>
          <w:p w14:paraId="7A658667" w14:textId="52BBD8FA" w:rsidR="001425AB" w:rsidRPr="007E72D0" w:rsidRDefault="001425AB">
            <w:pPr>
              <w:rPr>
                <w:sz w:val="22"/>
                <w:szCs w:val="22"/>
              </w:rPr>
            </w:pPr>
            <w:r w:rsidRPr="007E72D0">
              <w:rPr>
                <w:sz w:val="22"/>
                <w:szCs w:val="22"/>
              </w:rPr>
              <w:t>1</w:t>
            </w:r>
          </w:p>
        </w:tc>
        <w:tc>
          <w:tcPr>
            <w:tcW w:w="7938" w:type="dxa"/>
          </w:tcPr>
          <w:p w14:paraId="71534383" w14:textId="77777777" w:rsidR="00D80B55" w:rsidRPr="007E72D0" w:rsidRDefault="001425AB">
            <w:pPr>
              <w:rPr>
                <w:b/>
                <w:sz w:val="22"/>
                <w:szCs w:val="22"/>
              </w:rPr>
            </w:pPr>
            <w:r w:rsidRPr="007E72D0">
              <w:rPr>
                <w:b/>
                <w:sz w:val="22"/>
                <w:szCs w:val="22"/>
              </w:rPr>
              <w:t>Apologies</w:t>
            </w:r>
          </w:p>
          <w:p w14:paraId="23E2268A" w14:textId="7C428182" w:rsidR="003857D4" w:rsidRPr="007E72D0" w:rsidRDefault="007E72D0">
            <w:pPr>
              <w:rPr>
                <w:b/>
                <w:sz w:val="22"/>
                <w:szCs w:val="22"/>
              </w:rPr>
            </w:pPr>
            <w:r w:rsidRPr="007E72D0">
              <w:rPr>
                <w:sz w:val="22"/>
                <w:szCs w:val="22"/>
              </w:rPr>
              <w:t xml:space="preserve">Gemma </w:t>
            </w:r>
            <w:proofErr w:type="spellStart"/>
            <w:r w:rsidRPr="007E72D0">
              <w:rPr>
                <w:sz w:val="22"/>
                <w:szCs w:val="22"/>
              </w:rPr>
              <w:t>Guscott</w:t>
            </w:r>
            <w:proofErr w:type="spellEnd"/>
          </w:p>
        </w:tc>
        <w:tc>
          <w:tcPr>
            <w:tcW w:w="651" w:type="dxa"/>
          </w:tcPr>
          <w:p w14:paraId="35ED3F32" w14:textId="77777777" w:rsidR="001425AB" w:rsidRPr="007E72D0" w:rsidRDefault="001425AB">
            <w:pPr>
              <w:rPr>
                <w:sz w:val="22"/>
                <w:szCs w:val="22"/>
              </w:rPr>
            </w:pPr>
          </w:p>
        </w:tc>
      </w:tr>
      <w:tr w:rsidR="001425AB" w:rsidRPr="007E72D0" w14:paraId="4405F50B" w14:textId="77777777" w:rsidTr="00D649BB">
        <w:tc>
          <w:tcPr>
            <w:tcW w:w="421" w:type="dxa"/>
          </w:tcPr>
          <w:p w14:paraId="73CF239D" w14:textId="47D97A79" w:rsidR="001425AB" w:rsidRPr="007E72D0" w:rsidRDefault="001425AB">
            <w:pPr>
              <w:rPr>
                <w:sz w:val="22"/>
                <w:szCs w:val="22"/>
              </w:rPr>
            </w:pPr>
            <w:r w:rsidRPr="007E72D0">
              <w:rPr>
                <w:sz w:val="22"/>
                <w:szCs w:val="22"/>
              </w:rPr>
              <w:t>2</w:t>
            </w:r>
          </w:p>
        </w:tc>
        <w:tc>
          <w:tcPr>
            <w:tcW w:w="7938" w:type="dxa"/>
          </w:tcPr>
          <w:p w14:paraId="2218711D" w14:textId="77777777" w:rsidR="00BA109D" w:rsidRPr="007E72D0" w:rsidRDefault="003857D4" w:rsidP="00D47685">
            <w:pPr>
              <w:rPr>
                <w:b/>
                <w:sz w:val="22"/>
                <w:szCs w:val="22"/>
              </w:rPr>
            </w:pPr>
            <w:r w:rsidRPr="007E72D0">
              <w:rPr>
                <w:b/>
                <w:sz w:val="22"/>
                <w:szCs w:val="22"/>
              </w:rPr>
              <w:t>Minutes of AGM held on 11/09/19</w:t>
            </w:r>
          </w:p>
          <w:p w14:paraId="6C9633D2" w14:textId="0EDC0A9B" w:rsidR="00153D43" w:rsidRPr="007E72D0" w:rsidRDefault="003036CD" w:rsidP="00D47685">
            <w:pPr>
              <w:rPr>
                <w:bCs/>
                <w:sz w:val="22"/>
                <w:szCs w:val="22"/>
              </w:rPr>
            </w:pPr>
            <w:r>
              <w:rPr>
                <w:bCs/>
                <w:sz w:val="22"/>
                <w:szCs w:val="22"/>
              </w:rPr>
              <w:t>The minutes from 11/09/19 AGM meeting were r</w:t>
            </w:r>
            <w:r w:rsidR="007E72D0" w:rsidRPr="007E72D0">
              <w:rPr>
                <w:bCs/>
                <w:sz w:val="22"/>
                <w:szCs w:val="22"/>
              </w:rPr>
              <w:t xml:space="preserve">ead </w:t>
            </w:r>
            <w:r w:rsidR="00153D43" w:rsidRPr="007E72D0">
              <w:rPr>
                <w:bCs/>
                <w:sz w:val="22"/>
                <w:szCs w:val="22"/>
              </w:rPr>
              <w:t>aloud</w:t>
            </w:r>
            <w:r>
              <w:rPr>
                <w:bCs/>
                <w:sz w:val="22"/>
                <w:szCs w:val="22"/>
              </w:rPr>
              <w:t>.</w:t>
            </w:r>
            <w:r w:rsidR="00153D43">
              <w:rPr>
                <w:bCs/>
                <w:sz w:val="22"/>
                <w:szCs w:val="22"/>
              </w:rPr>
              <w:t xml:space="preserve"> </w:t>
            </w:r>
          </w:p>
        </w:tc>
        <w:tc>
          <w:tcPr>
            <w:tcW w:w="651" w:type="dxa"/>
          </w:tcPr>
          <w:p w14:paraId="594EEDCF" w14:textId="77777777" w:rsidR="001425AB" w:rsidRPr="007E72D0" w:rsidRDefault="001425AB">
            <w:pPr>
              <w:rPr>
                <w:sz w:val="22"/>
                <w:szCs w:val="22"/>
              </w:rPr>
            </w:pPr>
          </w:p>
        </w:tc>
      </w:tr>
      <w:tr w:rsidR="001425AB" w:rsidRPr="007E72D0" w14:paraId="7D1E2E19" w14:textId="77777777" w:rsidTr="00D649BB">
        <w:tc>
          <w:tcPr>
            <w:tcW w:w="421" w:type="dxa"/>
          </w:tcPr>
          <w:p w14:paraId="33966E7B" w14:textId="7D3C5A61" w:rsidR="001425AB" w:rsidRPr="007E72D0" w:rsidRDefault="001425AB">
            <w:pPr>
              <w:rPr>
                <w:sz w:val="22"/>
                <w:szCs w:val="22"/>
              </w:rPr>
            </w:pPr>
            <w:r w:rsidRPr="007E72D0">
              <w:rPr>
                <w:sz w:val="22"/>
                <w:szCs w:val="22"/>
              </w:rPr>
              <w:t>3</w:t>
            </w:r>
          </w:p>
        </w:tc>
        <w:tc>
          <w:tcPr>
            <w:tcW w:w="7938" w:type="dxa"/>
          </w:tcPr>
          <w:p w14:paraId="0F2398E9" w14:textId="77777777" w:rsidR="005D0CD8" w:rsidRPr="007E72D0" w:rsidRDefault="003857D4">
            <w:pPr>
              <w:rPr>
                <w:b/>
                <w:sz w:val="22"/>
                <w:szCs w:val="22"/>
              </w:rPr>
            </w:pPr>
            <w:r w:rsidRPr="007E72D0">
              <w:rPr>
                <w:b/>
                <w:sz w:val="22"/>
                <w:szCs w:val="22"/>
              </w:rPr>
              <w:t>Matters arising from the minutes</w:t>
            </w:r>
          </w:p>
          <w:p w14:paraId="2D19231A" w14:textId="283E4D8A" w:rsidR="003857D4" w:rsidRPr="007E72D0" w:rsidRDefault="007E72D0">
            <w:pPr>
              <w:rPr>
                <w:bCs/>
                <w:sz w:val="22"/>
                <w:szCs w:val="22"/>
              </w:rPr>
            </w:pPr>
            <w:r w:rsidRPr="007E72D0">
              <w:rPr>
                <w:bCs/>
                <w:sz w:val="22"/>
                <w:szCs w:val="22"/>
              </w:rPr>
              <w:t>None</w:t>
            </w:r>
          </w:p>
        </w:tc>
        <w:tc>
          <w:tcPr>
            <w:tcW w:w="651" w:type="dxa"/>
          </w:tcPr>
          <w:p w14:paraId="38645BB0" w14:textId="047AF21A" w:rsidR="001C4346" w:rsidRPr="007E72D0" w:rsidRDefault="001C4346">
            <w:pPr>
              <w:rPr>
                <w:sz w:val="22"/>
                <w:szCs w:val="22"/>
              </w:rPr>
            </w:pPr>
          </w:p>
        </w:tc>
      </w:tr>
      <w:tr w:rsidR="001425AB" w:rsidRPr="007E72D0" w14:paraId="3E971E95" w14:textId="77777777" w:rsidTr="00D649BB">
        <w:tc>
          <w:tcPr>
            <w:tcW w:w="421" w:type="dxa"/>
          </w:tcPr>
          <w:p w14:paraId="09DB7A02" w14:textId="0F64470F" w:rsidR="001425AB" w:rsidRPr="007E72D0" w:rsidRDefault="001425AB">
            <w:pPr>
              <w:rPr>
                <w:sz w:val="22"/>
                <w:szCs w:val="22"/>
              </w:rPr>
            </w:pPr>
            <w:r w:rsidRPr="007E72D0">
              <w:rPr>
                <w:sz w:val="22"/>
                <w:szCs w:val="22"/>
              </w:rPr>
              <w:t>4</w:t>
            </w:r>
          </w:p>
        </w:tc>
        <w:tc>
          <w:tcPr>
            <w:tcW w:w="7938" w:type="dxa"/>
          </w:tcPr>
          <w:p w14:paraId="6B18D65E" w14:textId="4B500CDC" w:rsidR="005D0CD8" w:rsidRPr="007E72D0" w:rsidRDefault="00BA109D" w:rsidP="003857D4">
            <w:pPr>
              <w:rPr>
                <w:b/>
                <w:sz w:val="22"/>
                <w:szCs w:val="22"/>
              </w:rPr>
            </w:pPr>
            <w:r w:rsidRPr="007E72D0">
              <w:rPr>
                <w:b/>
                <w:sz w:val="22"/>
                <w:szCs w:val="22"/>
              </w:rPr>
              <w:t>Ch</w:t>
            </w:r>
            <w:r w:rsidR="003857D4" w:rsidRPr="007E72D0">
              <w:rPr>
                <w:b/>
                <w:sz w:val="22"/>
                <w:szCs w:val="22"/>
              </w:rPr>
              <w:t>airs Report for 2019/20 &amp; 2020/21</w:t>
            </w:r>
            <w:r w:rsidR="00CE2160">
              <w:rPr>
                <w:b/>
                <w:sz w:val="22"/>
                <w:szCs w:val="22"/>
              </w:rPr>
              <w:t xml:space="preserve"> by Kate Joels</w:t>
            </w:r>
          </w:p>
          <w:p w14:paraId="0EE6242E" w14:textId="4E484CB8" w:rsidR="003857D4" w:rsidRPr="00B02EE6" w:rsidRDefault="007E72D0" w:rsidP="003857D4">
            <w:pPr>
              <w:rPr>
                <w:b/>
                <w:bCs/>
                <w:sz w:val="22"/>
                <w:szCs w:val="22"/>
              </w:rPr>
            </w:pPr>
            <w:r w:rsidRPr="00B02EE6">
              <w:rPr>
                <w:b/>
                <w:bCs/>
                <w:sz w:val="22"/>
                <w:szCs w:val="22"/>
              </w:rPr>
              <w:t>2019/20</w:t>
            </w:r>
          </w:p>
          <w:p w14:paraId="46B4157F" w14:textId="12733659" w:rsidR="007E72D0" w:rsidRDefault="00B02EE6" w:rsidP="003857D4">
            <w:pPr>
              <w:rPr>
                <w:sz w:val="22"/>
                <w:szCs w:val="22"/>
              </w:rPr>
            </w:pPr>
            <w:r>
              <w:rPr>
                <w:sz w:val="22"/>
                <w:szCs w:val="22"/>
              </w:rPr>
              <w:t xml:space="preserve">The </w:t>
            </w:r>
            <w:r w:rsidR="00C03A21">
              <w:rPr>
                <w:sz w:val="22"/>
                <w:szCs w:val="22"/>
              </w:rPr>
              <w:t>Autumn term</w:t>
            </w:r>
            <w:r>
              <w:rPr>
                <w:sz w:val="22"/>
                <w:szCs w:val="22"/>
              </w:rPr>
              <w:t xml:space="preserve"> started with Movie Munch nights in October</w:t>
            </w:r>
            <w:r w:rsidR="003036CD">
              <w:rPr>
                <w:sz w:val="22"/>
                <w:szCs w:val="22"/>
              </w:rPr>
              <w:t>, followed by the Christmas card project</w:t>
            </w:r>
            <w:r w:rsidR="00C03A21">
              <w:rPr>
                <w:sz w:val="22"/>
                <w:szCs w:val="22"/>
              </w:rPr>
              <w:t>.</w:t>
            </w:r>
            <w:r w:rsidR="003036CD">
              <w:rPr>
                <w:sz w:val="22"/>
                <w:szCs w:val="22"/>
              </w:rPr>
              <w:t xml:space="preserve"> There was </w:t>
            </w:r>
            <w:r w:rsidR="006840DB">
              <w:rPr>
                <w:sz w:val="22"/>
                <w:szCs w:val="22"/>
              </w:rPr>
              <w:t xml:space="preserve">also </w:t>
            </w:r>
            <w:r w:rsidR="003036CD">
              <w:rPr>
                <w:sz w:val="22"/>
                <w:szCs w:val="22"/>
              </w:rPr>
              <w:t xml:space="preserve">a uniform sale followed by a book and tuck shop sale. On the </w:t>
            </w:r>
            <w:proofErr w:type="gramStart"/>
            <w:r w:rsidR="003036CD">
              <w:rPr>
                <w:sz w:val="22"/>
                <w:szCs w:val="22"/>
              </w:rPr>
              <w:t>8</w:t>
            </w:r>
            <w:r w:rsidR="003036CD" w:rsidRPr="003036CD">
              <w:rPr>
                <w:sz w:val="22"/>
                <w:szCs w:val="22"/>
                <w:vertAlign w:val="superscript"/>
              </w:rPr>
              <w:t>th</w:t>
            </w:r>
            <w:proofErr w:type="gramEnd"/>
            <w:r w:rsidR="003036CD">
              <w:rPr>
                <w:sz w:val="22"/>
                <w:szCs w:val="22"/>
              </w:rPr>
              <w:t xml:space="preserve"> Nov we held our Winter Disco</w:t>
            </w:r>
            <w:r w:rsidR="008A17A6">
              <w:rPr>
                <w:sz w:val="22"/>
                <w:szCs w:val="22"/>
              </w:rPr>
              <w:t xml:space="preserve"> which was well attended and sold glow products. We had DJ Les provide music and games. </w:t>
            </w:r>
            <w:r w:rsidR="00C03A21">
              <w:rPr>
                <w:sz w:val="22"/>
                <w:szCs w:val="22"/>
              </w:rPr>
              <w:t>The</w:t>
            </w:r>
            <w:r w:rsidR="008A17A6">
              <w:rPr>
                <w:sz w:val="22"/>
                <w:szCs w:val="22"/>
              </w:rPr>
              <w:t xml:space="preserve"> annual PTA Xmas Fayre </w:t>
            </w:r>
            <w:r w:rsidR="00C03A21">
              <w:rPr>
                <w:sz w:val="22"/>
                <w:szCs w:val="22"/>
              </w:rPr>
              <w:t>was held on 6</w:t>
            </w:r>
            <w:r w:rsidR="00C03A21" w:rsidRPr="00C03A21">
              <w:rPr>
                <w:sz w:val="22"/>
                <w:szCs w:val="22"/>
                <w:vertAlign w:val="superscript"/>
              </w:rPr>
              <w:t>th</w:t>
            </w:r>
            <w:r w:rsidR="00C03A21">
              <w:rPr>
                <w:sz w:val="22"/>
                <w:szCs w:val="22"/>
              </w:rPr>
              <w:t xml:space="preserve"> Dec. This included the usual tombola</w:t>
            </w:r>
            <w:r w:rsidR="006840DB">
              <w:rPr>
                <w:sz w:val="22"/>
                <w:szCs w:val="22"/>
              </w:rPr>
              <w:t>,</w:t>
            </w:r>
            <w:r w:rsidR="00C03A21">
              <w:rPr>
                <w:sz w:val="22"/>
                <w:szCs w:val="22"/>
              </w:rPr>
              <w:t xml:space="preserve"> </w:t>
            </w:r>
            <w:r w:rsidR="006840DB">
              <w:rPr>
                <w:sz w:val="22"/>
                <w:szCs w:val="22"/>
              </w:rPr>
              <w:t>c</w:t>
            </w:r>
            <w:r w:rsidR="00C03A21">
              <w:rPr>
                <w:sz w:val="22"/>
                <w:szCs w:val="22"/>
              </w:rPr>
              <w:t>ake sales and games stalls.</w:t>
            </w:r>
            <w:r w:rsidR="008A17A6">
              <w:rPr>
                <w:sz w:val="22"/>
                <w:szCs w:val="22"/>
              </w:rPr>
              <w:t xml:space="preserve"> Parent Present </w:t>
            </w:r>
            <w:r w:rsidR="00C03A21">
              <w:rPr>
                <w:sz w:val="22"/>
                <w:szCs w:val="22"/>
              </w:rPr>
              <w:t>were created and sold at the fayre this year. The</w:t>
            </w:r>
            <w:r w:rsidR="008A17A6">
              <w:rPr>
                <w:sz w:val="22"/>
                <w:szCs w:val="22"/>
              </w:rPr>
              <w:t xml:space="preserve"> fingerprint mugs and plates</w:t>
            </w:r>
            <w:r w:rsidR="00C03A21">
              <w:rPr>
                <w:sz w:val="22"/>
                <w:szCs w:val="22"/>
              </w:rPr>
              <w:t xml:space="preserve"> were very popular</w:t>
            </w:r>
            <w:r w:rsidR="008A17A6">
              <w:rPr>
                <w:sz w:val="22"/>
                <w:szCs w:val="22"/>
              </w:rPr>
              <w:t>.</w:t>
            </w:r>
          </w:p>
          <w:p w14:paraId="03C3A946" w14:textId="4DF656FD" w:rsidR="00C03A21" w:rsidRDefault="00C03A21" w:rsidP="003857D4">
            <w:pPr>
              <w:rPr>
                <w:sz w:val="22"/>
                <w:szCs w:val="22"/>
              </w:rPr>
            </w:pPr>
            <w:r>
              <w:rPr>
                <w:sz w:val="22"/>
                <w:szCs w:val="22"/>
              </w:rPr>
              <w:t>In t</w:t>
            </w:r>
            <w:r w:rsidR="008A17A6">
              <w:rPr>
                <w:sz w:val="22"/>
                <w:szCs w:val="22"/>
              </w:rPr>
              <w:t>he Spring term we held our Feb Disco</w:t>
            </w:r>
            <w:r w:rsidR="006840DB">
              <w:rPr>
                <w:sz w:val="22"/>
                <w:szCs w:val="22"/>
              </w:rPr>
              <w:t>. O</w:t>
            </w:r>
            <w:r>
              <w:rPr>
                <w:sz w:val="22"/>
                <w:szCs w:val="22"/>
              </w:rPr>
              <w:t>ur book stall sold books on 5</w:t>
            </w:r>
            <w:r w:rsidRPr="00C03A21">
              <w:rPr>
                <w:sz w:val="22"/>
                <w:szCs w:val="22"/>
                <w:vertAlign w:val="superscript"/>
              </w:rPr>
              <w:t>th</w:t>
            </w:r>
            <w:r>
              <w:rPr>
                <w:sz w:val="22"/>
                <w:szCs w:val="22"/>
              </w:rPr>
              <w:t xml:space="preserve"> Mar</w:t>
            </w:r>
            <w:r w:rsidR="00682A92">
              <w:rPr>
                <w:sz w:val="22"/>
                <w:szCs w:val="22"/>
              </w:rPr>
              <w:t xml:space="preserve"> </w:t>
            </w:r>
            <w:r>
              <w:rPr>
                <w:sz w:val="22"/>
                <w:szCs w:val="22"/>
              </w:rPr>
              <w:t xml:space="preserve">to celebrate </w:t>
            </w:r>
            <w:r w:rsidR="00682A92">
              <w:rPr>
                <w:sz w:val="22"/>
                <w:szCs w:val="22"/>
              </w:rPr>
              <w:t>World book Day</w:t>
            </w:r>
            <w:r>
              <w:rPr>
                <w:sz w:val="22"/>
                <w:szCs w:val="22"/>
              </w:rPr>
              <w:t>.</w:t>
            </w:r>
            <w:r w:rsidR="00682A92">
              <w:rPr>
                <w:sz w:val="22"/>
                <w:szCs w:val="22"/>
              </w:rPr>
              <w:t xml:space="preserve"> </w:t>
            </w:r>
            <w:r w:rsidR="006840DB">
              <w:rPr>
                <w:sz w:val="22"/>
                <w:szCs w:val="22"/>
              </w:rPr>
              <w:t>This year f</w:t>
            </w:r>
            <w:r>
              <w:rPr>
                <w:sz w:val="22"/>
                <w:szCs w:val="22"/>
              </w:rPr>
              <w:t xml:space="preserve">or </w:t>
            </w:r>
            <w:r w:rsidR="00682A92">
              <w:rPr>
                <w:sz w:val="22"/>
                <w:szCs w:val="22"/>
              </w:rPr>
              <w:t xml:space="preserve">Mother’s Day </w:t>
            </w:r>
            <w:r>
              <w:rPr>
                <w:sz w:val="22"/>
                <w:szCs w:val="22"/>
              </w:rPr>
              <w:t xml:space="preserve">presents, we offered </w:t>
            </w:r>
            <w:r w:rsidR="00682A92">
              <w:rPr>
                <w:sz w:val="22"/>
                <w:szCs w:val="22"/>
              </w:rPr>
              <w:t xml:space="preserve">primroses. </w:t>
            </w:r>
          </w:p>
          <w:p w14:paraId="63C8BD8C" w14:textId="58EFC5BF" w:rsidR="00C03A21" w:rsidRDefault="00682A92" w:rsidP="003857D4">
            <w:pPr>
              <w:rPr>
                <w:sz w:val="22"/>
                <w:szCs w:val="22"/>
              </w:rPr>
            </w:pPr>
            <w:r>
              <w:rPr>
                <w:sz w:val="22"/>
                <w:szCs w:val="22"/>
              </w:rPr>
              <w:t>Due to the Covid 19 outbreak</w:t>
            </w:r>
            <w:r w:rsidR="00C03A21">
              <w:rPr>
                <w:sz w:val="22"/>
                <w:szCs w:val="22"/>
              </w:rPr>
              <w:t>,</w:t>
            </w:r>
            <w:r>
              <w:rPr>
                <w:sz w:val="22"/>
                <w:szCs w:val="22"/>
              </w:rPr>
              <w:t xml:space="preserve"> the </w:t>
            </w:r>
            <w:r w:rsidR="00C03A21">
              <w:rPr>
                <w:sz w:val="22"/>
                <w:szCs w:val="22"/>
              </w:rPr>
              <w:t xml:space="preserve">government took the decision to close all </w:t>
            </w:r>
            <w:r>
              <w:rPr>
                <w:sz w:val="22"/>
                <w:szCs w:val="22"/>
              </w:rPr>
              <w:t>school</w:t>
            </w:r>
            <w:r w:rsidR="00C03A21">
              <w:rPr>
                <w:sz w:val="22"/>
                <w:szCs w:val="22"/>
              </w:rPr>
              <w:t>s and revert to home learning (</w:t>
            </w:r>
            <w:proofErr w:type="gramStart"/>
            <w:r w:rsidR="00C03A21">
              <w:rPr>
                <w:sz w:val="22"/>
                <w:szCs w:val="22"/>
              </w:rPr>
              <w:t>with the exception of</w:t>
            </w:r>
            <w:proofErr w:type="gramEnd"/>
            <w:r w:rsidR="00C03A21">
              <w:rPr>
                <w:sz w:val="22"/>
                <w:szCs w:val="22"/>
              </w:rPr>
              <w:t xml:space="preserve"> children of key workers). The school </w:t>
            </w:r>
            <w:r>
              <w:rPr>
                <w:sz w:val="22"/>
                <w:szCs w:val="22"/>
              </w:rPr>
              <w:t>shut on 27</w:t>
            </w:r>
            <w:r w:rsidRPr="00682A92">
              <w:rPr>
                <w:sz w:val="22"/>
                <w:szCs w:val="22"/>
                <w:vertAlign w:val="superscript"/>
              </w:rPr>
              <w:t>th</w:t>
            </w:r>
            <w:r>
              <w:rPr>
                <w:sz w:val="22"/>
                <w:szCs w:val="22"/>
              </w:rPr>
              <w:t xml:space="preserve"> March and </w:t>
            </w:r>
            <w:r w:rsidR="00C03A21">
              <w:rPr>
                <w:sz w:val="22"/>
                <w:szCs w:val="22"/>
              </w:rPr>
              <w:t xml:space="preserve">did not reopen for the remainder of the academic year. As a result, </w:t>
            </w:r>
            <w:r w:rsidR="008C7B14">
              <w:rPr>
                <w:sz w:val="22"/>
                <w:szCs w:val="22"/>
              </w:rPr>
              <w:t xml:space="preserve">all </w:t>
            </w:r>
            <w:r w:rsidR="006840DB">
              <w:rPr>
                <w:sz w:val="22"/>
                <w:szCs w:val="22"/>
              </w:rPr>
              <w:t xml:space="preserve">remaining </w:t>
            </w:r>
            <w:r w:rsidR="008C7B14">
              <w:rPr>
                <w:sz w:val="22"/>
                <w:szCs w:val="22"/>
              </w:rPr>
              <w:t xml:space="preserve">planned </w:t>
            </w:r>
            <w:r w:rsidR="00C03A21">
              <w:rPr>
                <w:sz w:val="22"/>
                <w:szCs w:val="22"/>
              </w:rPr>
              <w:t xml:space="preserve">PTA </w:t>
            </w:r>
            <w:r w:rsidR="008C7B14">
              <w:rPr>
                <w:sz w:val="22"/>
                <w:szCs w:val="22"/>
              </w:rPr>
              <w:t>events were postponed</w:t>
            </w:r>
            <w:r w:rsidR="006840DB">
              <w:rPr>
                <w:sz w:val="22"/>
                <w:szCs w:val="22"/>
              </w:rPr>
              <w:t xml:space="preserve"> and</w:t>
            </w:r>
            <w:r>
              <w:rPr>
                <w:sz w:val="22"/>
                <w:szCs w:val="22"/>
              </w:rPr>
              <w:t xml:space="preserve"> further fundraising took place in the Spring term. </w:t>
            </w:r>
          </w:p>
          <w:p w14:paraId="5DE42F26" w14:textId="442F2ADF" w:rsidR="008A17A6" w:rsidRDefault="006840DB" w:rsidP="003857D4">
            <w:pPr>
              <w:rPr>
                <w:sz w:val="22"/>
                <w:szCs w:val="22"/>
              </w:rPr>
            </w:pPr>
            <w:r>
              <w:rPr>
                <w:sz w:val="22"/>
                <w:szCs w:val="22"/>
              </w:rPr>
              <w:t>In t</w:t>
            </w:r>
            <w:r w:rsidR="00C03A21">
              <w:rPr>
                <w:sz w:val="22"/>
                <w:szCs w:val="22"/>
              </w:rPr>
              <w:t xml:space="preserve">he Summer term the PTA offered a </w:t>
            </w:r>
            <w:r w:rsidR="008C7B14">
              <w:rPr>
                <w:sz w:val="22"/>
                <w:szCs w:val="22"/>
              </w:rPr>
              <w:t xml:space="preserve">virtual Balloon race </w:t>
            </w:r>
            <w:r w:rsidR="00C03A21">
              <w:rPr>
                <w:sz w:val="22"/>
                <w:szCs w:val="22"/>
              </w:rPr>
              <w:t xml:space="preserve">across the </w:t>
            </w:r>
            <w:proofErr w:type="gramStart"/>
            <w:r w:rsidR="00C03A21">
              <w:rPr>
                <w:sz w:val="22"/>
                <w:szCs w:val="22"/>
              </w:rPr>
              <w:t>Sahara desert</w:t>
            </w:r>
            <w:proofErr w:type="gramEnd"/>
            <w:r w:rsidR="008C7B14">
              <w:rPr>
                <w:sz w:val="22"/>
                <w:szCs w:val="22"/>
              </w:rPr>
              <w:t>.</w:t>
            </w:r>
            <w:r w:rsidR="00C03A21">
              <w:rPr>
                <w:sz w:val="22"/>
                <w:szCs w:val="22"/>
              </w:rPr>
              <w:t xml:space="preserve"> </w:t>
            </w:r>
          </w:p>
          <w:p w14:paraId="3AB1B3B7" w14:textId="77777777" w:rsidR="007E72D0" w:rsidRPr="00B02EE6" w:rsidRDefault="007E72D0" w:rsidP="003857D4">
            <w:pPr>
              <w:rPr>
                <w:b/>
                <w:bCs/>
                <w:sz w:val="22"/>
                <w:szCs w:val="22"/>
              </w:rPr>
            </w:pPr>
            <w:r w:rsidRPr="00B02EE6">
              <w:rPr>
                <w:b/>
                <w:bCs/>
                <w:sz w:val="22"/>
                <w:szCs w:val="22"/>
              </w:rPr>
              <w:t>2020/21</w:t>
            </w:r>
          </w:p>
          <w:p w14:paraId="69C02087" w14:textId="01821C83" w:rsidR="00C03A21" w:rsidRDefault="004C22B6" w:rsidP="003857D4">
            <w:pPr>
              <w:rPr>
                <w:sz w:val="22"/>
                <w:szCs w:val="22"/>
              </w:rPr>
            </w:pPr>
            <w:r>
              <w:rPr>
                <w:sz w:val="22"/>
                <w:szCs w:val="22"/>
              </w:rPr>
              <w:t xml:space="preserve">While it was lovely to be able to return to school </w:t>
            </w:r>
            <w:r w:rsidR="00C03A21">
              <w:rPr>
                <w:sz w:val="22"/>
                <w:szCs w:val="22"/>
              </w:rPr>
              <w:t xml:space="preserve">in Sept </w:t>
            </w:r>
            <w:r>
              <w:rPr>
                <w:sz w:val="22"/>
                <w:szCs w:val="22"/>
              </w:rPr>
              <w:t>after a long absence</w:t>
            </w:r>
            <w:r w:rsidR="00C03A21">
              <w:rPr>
                <w:sz w:val="22"/>
                <w:szCs w:val="22"/>
              </w:rPr>
              <w:t>,</w:t>
            </w:r>
            <w:r>
              <w:rPr>
                <w:sz w:val="22"/>
                <w:szCs w:val="22"/>
              </w:rPr>
              <w:t xml:space="preserve"> the </w:t>
            </w:r>
            <w:r w:rsidR="00C03A21">
              <w:rPr>
                <w:sz w:val="22"/>
                <w:szCs w:val="22"/>
              </w:rPr>
              <w:t xml:space="preserve">threat of the Coronavirus was still with us. All schools were instructed by the government to isolate classes from each other (known as bubble classes) This </w:t>
            </w:r>
            <w:r>
              <w:rPr>
                <w:sz w:val="22"/>
                <w:szCs w:val="22"/>
              </w:rPr>
              <w:t>meant that many of our usual fundraising activities</w:t>
            </w:r>
            <w:r w:rsidR="00C03A21">
              <w:rPr>
                <w:sz w:val="22"/>
                <w:szCs w:val="22"/>
              </w:rPr>
              <w:t xml:space="preserve">, such as movie munch nights, </w:t>
            </w:r>
            <w:proofErr w:type="gramStart"/>
            <w:r w:rsidR="00C03A21">
              <w:rPr>
                <w:sz w:val="22"/>
                <w:szCs w:val="22"/>
              </w:rPr>
              <w:t>discos</w:t>
            </w:r>
            <w:proofErr w:type="gramEnd"/>
            <w:r w:rsidR="00C03A21">
              <w:rPr>
                <w:sz w:val="22"/>
                <w:szCs w:val="22"/>
              </w:rPr>
              <w:t xml:space="preserve"> and fayres, which usually meant pupils and parents mixing, </w:t>
            </w:r>
            <w:r>
              <w:rPr>
                <w:sz w:val="22"/>
                <w:szCs w:val="22"/>
              </w:rPr>
              <w:t xml:space="preserve">were still not possible. </w:t>
            </w:r>
          </w:p>
          <w:p w14:paraId="66C17761" w14:textId="77777777" w:rsidR="006840DB" w:rsidRDefault="00C03A21" w:rsidP="003857D4">
            <w:pPr>
              <w:rPr>
                <w:sz w:val="22"/>
                <w:szCs w:val="22"/>
              </w:rPr>
            </w:pPr>
            <w:r>
              <w:rPr>
                <w:sz w:val="22"/>
                <w:szCs w:val="22"/>
              </w:rPr>
              <w:t xml:space="preserve">In the Autumn term neither the usual Christmas cards nor Christmas Fayre took place. Plans were formulated for a Polar Express themed </w:t>
            </w:r>
            <w:proofErr w:type="gramStart"/>
            <w:r>
              <w:rPr>
                <w:sz w:val="22"/>
                <w:szCs w:val="22"/>
              </w:rPr>
              <w:t>walk through</w:t>
            </w:r>
            <w:proofErr w:type="gramEnd"/>
            <w:r>
              <w:rPr>
                <w:sz w:val="22"/>
                <w:szCs w:val="22"/>
              </w:rPr>
              <w:t xml:space="preserve"> school to replace the Christmas Fayre but due to restrictions and a </w:t>
            </w:r>
            <w:r w:rsidR="006840DB">
              <w:rPr>
                <w:sz w:val="22"/>
                <w:szCs w:val="22"/>
              </w:rPr>
              <w:t xml:space="preserve">Winter </w:t>
            </w:r>
            <w:r>
              <w:rPr>
                <w:sz w:val="22"/>
                <w:szCs w:val="22"/>
              </w:rPr>
              <w:t xml:space="preserve">rise in cases of the virus this was cancelled. The school supported running the Christmas raffle and </w:t>
            </w:r>
            <w:r w:rsidR="006840DB">
              <w:rPr>
                <w:sz w:val="22"/>
                <w:szCs w:val="22"/>
              </w:rPr>
              <w:t>tickets sold we</w:t>
            </w:r>
            <w:r>
              <w:rPr>
                <w:sz w:val="22"/>
                <w:szCs w:val="22"/>
              </w:rPr>
              <w:t>ll</w:t>
            </w:r>
            <w:r w:rsidR="006840DB">
              <w:rPr>
                <w:sz w:val="22"/>
                <w:szCs w:val="22"/>
              </w:rPr>
              <w:t>.</w:t>
            </w:r>
          </w:p>
          <w:p w14:paraId="32BB366D" w14:textId="1D8A8949" w:rsidR="00C03A21" w:rsidRDefault="00C03A21" w:rsidP="003857D4">
            <w:pPr>
              <w:rPr>
                <w:sz w:val="22"/>
                <w:szCs w:val="22"/>
              </w:rPr>
            </w:pPr>
            <w:r>
              <w:rPr>
                <w:sz w:val="22"/>
                <w:szCs w:val="22"/>
              </w:rPr>
              <w:t>The PTA arranged a virtual Santa message for teachers to play to children in their classrooms and offered all pupils a gift of a wrapped book and silver bell.</w:t>
            </w:r>
          </w:p>
          <w:p w14:paraId="77B15462" w14:textId="379B3CAE" w:rsidR="00C03A21" w:rsidRDefault="00C03A21" w:rsidP="003857D4">
            <w:pPr>
              <w:rPr>
                <w:sz w:val="22"/>
                <w:szCs w:val="22"/>
              </w:rPr>
            </w:pPr>
            <w:r>
              <w:rPr>
                <w:sz w:val="22"/>
                <w:szCs w:val="22"/>
              </w:rPr>
              <w:t xml:space="preserve">The Spring term began with the return of </w:t>
            </w:r>
            <w:proofErr w:type="gramStart"/>
            <w:r>
              <w:rPr>
                <w:sz w:val="22"/>
                <w:szCs w:val="22"/>
              </w:rPr>
              <w:t>home schooling</w:t>
            </w:r>
            <w:proofErr w:type="gramEnd"/>
            <w:r>
              <w:rPr>
                <w:sz w:val="22"/>
                <w:szCs w:val="22"/>
              </w:rPr>
              <w:t xml:space="preserve"> during Jan and Feb. When pupils returned to class on 8</w:t>
            </w:r>
            <w:r w:rsidRPr="00C03A21">
              <w:rPr>
                <w:sz w:val="22"/>
                <w:szCs w:val="22"/>
                <w:vertAlign w:val="superscript"/>
              </w:rPr>
              <w:t>th</w:t>
            </w:r>
            <w:r>
              <w:rPr>
                <w:sz w:val="22"/>
                <w:szCs w:val="22"/>
              </w:rPr>
              <w:t xml:space="preserve"> March, the PTA offered wish bracelets as gifts</w:t>
            </w:r>
            <w:r w:rsidR="006840DB">
              <w:rPr>
                <w:sz w:val="22"/>
                <w:szCs w:val="22"/>
              </w:rPr>
              <w:t xml:space="preserve"> in the Mother’s Day pop-up shop</w:t>
            </w:r>
            <w:r>
              <w:rPr>
                <w:sz w:val="22"/>
                <w:szCs w:val="22"/>
              </w:rPr>
              <w:t>. At the end of term on 1</w:t>
            </w:r>
            <w:r w:rsidRPr="00C03A21">
              <w:rPr>
                <w:sz w:val="22"/>
                <w:szCs w:val="22"/>
                <w:vertAlign w:val="superscript"/>
              </w:rPr>
              <w:t>st</w:t>
            </w:r>
            <w:r>
              <w:rPr>
                <w:sz w:val="22"/>
                <w:szCs w:val="22"/>
              </w:rPr>
              <w:t xml:space="preserve"> April the school transitioned from Perdiswell Primary School to Tudor Grange Primary Academy Perdiswell.</w:t>
            </w:r>
          </w:p>
          <w:p w14:paraId="38CC229C" w14:textId="44B7BA1D" w:rsidR="00C03A21" w:rsidRDefault="00C03A21" w:rsidP="003857D4">
            <w:pPr>
              <w:rPr>
                <w:sz w:val="22"/>
                <w:szCs w:val="22"/>
              </w:rPr>
            </w:pPr>
            <w:r>
              <w:rPr>
                <w:sz w:val="22"/>
                <w:szCs w:val="22"/>
              </w:rPr>
              <w:lastRenderedPageBreak/>
              <w:t>Summer Term – The PTA decided to run a Rainbow raffle asking each class to bring in a hamper item in a specific colour. The PTA the</w:t>
            </w:r>
            <w:r w:rsidR="006840DB">
              <w:rPr>
                <w:sz w:val="22"/>
                <w:szCs w:val="22"/>
              </w:rPr>
              <w:t>n</w:t>
            </w:r>
            <w:r>
              <w:rPr>
                <w:sz w:val="22"/>
                <w:szCs w:val="22"/>
              </w:rPr>
              <w:t xml:space="preserve"> made up a selection of hampers to raffle off. This was a </w:t>
            </w:r>
            <w:proofErr w:type="spellStart"/>
            <w:r>
              <w:rPr>
                <w:sz w:val="22"/>
                <w:szCs w:val="22"/>
              </w:rPr>
              <w:t>well supported</w:t>
            </w:r>
            <w:proofErr w:type="spellEnd"/>
            <w:r>
              <w:rPr>
                <w:sz w:val="22"/>
                <w:szCs w:val="22"/>
              </w:rPr>
              <w:t xml:space="preserve"> and very successful fundraiser.</w:t>
            </w:r>
          </w:p>
          <w:p w14:paraId="4786A8A4" w14:textId="729C6867" w:rsidR="00C03A21" w:rsidRDefault="00C03A21" w:rsidP="00C03A21">
            <w:pPr>
              <w:rPr>
                <w:sz w:val="22"/>
                <w:szCs w:val="22"/>
              </w:rPr>
            </w:pPr>
            <w:r>
              <w:rPr>
                <w:sz w:val="22"/>
                <w:szCs w:val="22"/>
              </w:rPr>
              <w:t>Another well supported event, thanks to the beautiful weather, w</w:t>
            </w:r>
            <w:r w:rsidR="006840DB">
              <w:rPr>
                <w:sz w:val="22"/>
                <w:szCs w:val="22"/>
              </w:rPr>
              <w:t>ere</w:t>
            </w:r>
            <w:r>
              <w:rPr>
                <w:sz w:val="22"/>
                <w:szCs w:val="22"/>
              </w:rPr>
              <w:t xml:space="preserve"> the Friday afternoon ice pole sales. </w:t>
            </w:r>
            <w:r w:rsidR="006840DB">
              <w:rPr>
                <w:sz w:val="22"/>
                <w:szCs w:val="22"/>
              </w:rPr>
              <w:t xml:space="preserve">The </w:t>
            </w:r>
            <w:r>
              <w:rPr>
                <w:sz w:val="22"/>
                <w:szCs w:val="22"/>
              </w:rPr>
              <w:t xml:space="preserve">Father’s Day </w:t>
            </w:r>
            <w:r w:rsidR="006840DB">
              <w:rPr>
                <w:sz w:val="22"/>
                <w:szCs w:val="22"/>
              </w:rPr>
              <w:t xml:space="preserve">pop up shop </w:t>
            </w:r>
            <w:r>
              <w:rPr>
                <w:sz w:val="22"/>
                <w:szCs w:val="22"/>
              </w:rPr>
              <w:t xml:space="preserve">this year </w:t>
            </w:r>
            <w:r w:rsidR="006840DB">
              <w:rPr>
                <w:sz w:val="22"/>
                <w:szCs w:val="22"/>
              </w:rPr>
              <w:t>offered</w:t>
            </w:r>
            <w:r>
              <w:rPr>
                <w:sz w:val="22"/>
                <w:szCs w:val="22"/>
              </w:rPr>
              <w:t xml:space="preserve"> socks and a chocolate bar</w:t>
            </w:r>
            <w:r w:rsidR="006840DB">
              <w:rPr>
                <w:sz w:val="22"/>
                <w:szCs w:val="22"/>
              </w:rPr>
              <w:t xml:space="preserve"> as presents.</w:t>
            </w:r>
          </w:p>
          <w:p w14:paraId="6848765C" w14:textId="77777777" w:rsidR="00C03A21" w:rsidRDefault="00C03A21" w:rsidP="00C03A21">
            <w:pPr>
              <w:rPr>
                <w:sz w:val="22"/>
                <w:szCs w:val="22"/>
              </w:rPr>
            </w:pPr>
            <w:r>
              <w:rPr>
                <w:sz w:val="22"/>
                <w:szCs w:val="22"/>
              </w:rPr>
              <w:t>2021 was Perdiswell Primary school’s 50</w:t>
            </w:r>
            <w:r w:rsidRPr="00C03A21">
              <w:rPr>
                <w:sz w:val="22"/>
                <w:szCs w:val="22"/>
                <w:vertAlign w:val="superscript"/>
              </w:rPr>
              <w:t>th</w:t>
            </w:r>
            <w:r>
              <w:rPr>
                <w:sz w:val="22"/>
                <w:szCs w:val="22"/>
              </w:rPr>
              <w:t xml:space="preserve"> birthday and the PTA had planned to celebrate this event with the return of Happy Circus. Sadly, this event had to be cancelled. Instead, the PTA arranged for each class to have a coin collection competition. The school then arranged for the coins to </w:t>
            </w:r>
            <w:r w:rsidR="004C22B6">
              <w:rPr>
                <w:sz w:val="22"/>
                <w:szCs w:val="22"/>
              </w:rPr>
              <w:t xml:space="preserve">make a big 50 sign in the playground to celebrate 50 years of Perdiswell. </w:t>
            </w:r>
          </w:p>
          <w:p w14:paraId="63FC6BCE" w14:textId="77777777" w:rsidR="007E72D0" w:rsidRDefault="00F12F7B" w:rsidP="00C03A21">
            <w:pPr>
              <w:rPr>
                <w:sz w:val="22"/>
                <w:szCs w:val="22"/>
              </w:rPr>
            </w:pPr>
            <w:r>
              <w:rPr>
                <w:sz w:val="22"/>
                <w:szCs w:val="22"/>
              </w:rPr>
              <w:t xml:space="preserve">The transition of the school into an academy meant that the maroon uniform </w:t>
            </w:r>
            <w:r w:rsidR="009F39E6">
              <w:rPr>
                <w:sz w:val="22"/>
                <w:szCs w:val="22"/>
              </w:rPr>
              <w:t xml:space="preserve">was to be replaced </w:t>
            </w:r>
            <w:r w:rsidR="00C03A21">
              <w:rPr>
                <w:sz w:val="22"/>
                <w:szCs w:val="22"/>
              </w:rPr>
              <w:t xml:space="preserve">in September </w:t>
            </w:r>
            <w:r w:rsidR="009F39E6">
              <w:rPr>
                <w:sz w:val="22"/>
                <w:szCs w:val="22"/>
              </w:rPr>
              <w:t xml:space="preserve">with a green one. </w:t>
            </w:r>
            <w:r w:rsidR="00C03A21">
              <w:rPr>
                <w:sz w:val="22"/>
                <w:szCs w:val="22"/>
              </w:rPr>
              <w:t xml:space="preserve">At the end of </w:t>
            </w:r>
            <w:proofErr w:type="gramStart"/>
            <w:r w:rsidR="00C03A21">
              <w:rPr>
                <w:sz w:val="22"/>
                <w:szCs w:val="22"/>
              </w:rPr>
              <w:t>term</w:t>
            </w:r>
            <w:proofErr w:type="gramEnd"/>
            <w:r w:rsidR="00C03A21">
              <w:rPr>
                <w:sz w:val="22"/>
                <w:szCs w:val="22"/>
              </w:rPr>
              <w:t xml:space="preserve"> t</w:t>
            </w:r>
            <w:r w:rsidR="009F39E6">
              <w:rPr>
                <w:sz w:val="22"/>
                <w:szCs w:val="22"/>
              </w:rPr>
              <w:t xml:space="preserve">he PTA arranged for the </w:t>
            </w:r>
            <w:r w:rsidR="00C03A21">
              <w:rPr>
                <w:sz w:val="22"/>
                <w:szCs w:val="22"/>
              </w:rPr>
              <w:t>maroon P</w:t>
            </w:r>
            <w:r w:rsidR="009F39E6">
              <w:rPr>
                <w:sz w:val="22"/>
                <w:szCs w:val="22"/>
              </w:rPr>
              <w:t xml:space="preserve">erdiswell uniform to be collected and sent to Gambia. </w:t>
            </w:r>
            <w:r w:rsidR="00C03A21">
              <w:rPr>
                <w:sz w:val="22"/>
                <w:szCs w:val="22"/>
              </w:rPr>
              <w:t>A large collection of uniform was transported and an update of the uniform in Gambian schools will be presented in due course</w:t>
            </w:r>
            <w:r w:rsidR="009F39E6">
              <w:rPr>
                <w:sz w:val="22"/>
                <w:szCs w:val="22"/>
              </w:rPr>
              <w:t>.</w:t>
            </w:r>
          </w:p>
          <w:p w14:paraId="43E45B32" w14:textId="53305E23" w:rsidR="00C03A21" w:rsidRPr="007E72D0" w:rsidRDefault="00C03A21" w:rsidP="00C03A21">
            <w:pPr>
              <w:rPr>
                <w:sz w:val="22"/>
                <w:szCs w:val="22"/>
              </w:rPr>
            </w:pPr>
            <w:r>
              <w:rPr>
                <w:sz w:val="22"/>
                <w:szCs w:val="22"/>
              </w:rPr>
              <w:t>As she stepped down from the role, Kate took the opportunity to Thank everyone for their support over the 8 years that she has been chair. Mrs Hughes said how incredibly grateful the school has been for all her efforts.</w:t>
            </w:r>
          </w:p>
        </w:tc>
        <w:tc>
          <w:tcPr>
            <w:tcW w:w="651" w:type="dxa"/>
          </w:tcPr>
          <w:p w14:paraId="2A8B570C" w14:textId="4A274348" w:rsidR="001E2AD3" w:rsidRPr="007E72D0" w:rsidRDefault="001E2AD3">
            <w:pPr>
              <w:rPr>
                <w:sz w:val="22"/>
                <w:szCs w:val="22"/>
              </w:rPr>
            </w:pPr>
          </w:p>
        </w:tc>
      </w:tr>
      <w:tr w:rsidR="001425AB" w:rsidRPr="007E72D0" w14:paraId="26A761DC" w14:textId="77777777" w:rsidTr="00D649BB">
        <w:tc>
          <w:tcPr>
            <w:tcW w:w="421" w:type="dxa"/>
          </w:tcPr>
          <w:p w14:paraId="467D0EF3" w14:textId="1506BBD4" w:rsidR="001425AB" w:rsidRPr="007E72D0" w:rsidRDefault="001425AB">
            <w:pPr>
              <w:rPr>
                <w:sz w:val="22"/>
                <w:szCs w:val="22"/>
              </w:rPr>
            </w:pPr>
            <w:r w:rsidRPr="007E72D0">
              <w:rPr>
                <w:sz w:val="22"/>
                <w:szCs w:val="22"/>
              </w:rPr>
              <w:t>5</w:t>
            </w:r>
          </w:p>
        </w:tc>
        <w:tc>
          <w:tcPr>
            <w:tcW w:w="7938" w:type="dxa"/>
          </w:tcPr>
          <w:p w14:paraId="306C8E6E" w14:textId="135BDA19" w:rsidR="00BA109D" w:rsidRPr="007E72D0" w:rsidRDefault="003857D4" w:rsidP="00BA109D">
            <w:pPr>
              <w:rPr>
                <w:b/>
                <w:sz w:val="22"/>
                <w:szCs w:val="22"/>
              </w:rPr>
            </w:pPr>
            <w:r w:rsidRPr="007E72D0">
              <w:rPr>
                <w:b/>
                <w:sz w:val="22"/>
                <w:szCs w:val="22"/>
              </w:rPr>
              <w:t>Treasurers Report for 2019/20 &amp; 2020/21</w:t>
            </w:r>
            <w:r w:rsidR="00CE2160">
              <w:rPr>
                <w:b/>
                <w:sz w:val="22"/>
                <w:szCs w:val="22"/>
              </w:rPr>
              <w:t xml:space="preserve"> by Jenna White</w:t>
            </w:r>
          </w:p>
          <w:p w14:paraId="3AA9342B" w14:textId="77777777" w:rsidR="007E72D0" w:rsidRPr="00ED2863" w:rsidRDefault="007E72D0" w:rsidP="007E72D0">
            <w:pPr>
              <w:rPr>
                <w:b/>
                <w:bCs/>
                <w:sz w:val="22"/>
                <w:szCs w:val="22"/>
              </w:rPr>
            </w:pPr>
            <w:r w:rsidRPr="00ED2863">
              <w:rPr>
                <w:b/>
                <w:bCs/>
                <w:sz w:val="22"/>
                <w:szCs w:val="22"/>
              </w:rPr>
              <w:t>2019/20</w:t>
            </w:r>
          </w:p>
          <w:p w14:paraId="08432B7E" w14:textId="4259823A" w:rsidR="007E72D0" w:rsidRDefault="00CE2160" w:rsidP="007E72D0">
            <w:pPr>
              <w:rPr>
                <w:sz w:val="22"/>
                <w:szCs w:val="22"/>
              </w:rPr>
            </w:pPr>
            <w:r>
              <w:rPr>
                <w:sz w:val="22"/>
                <w:szCs w:val="22"/>
              </w:rPr>
              <w:t>Opening combined balance £8,829.89</w:t>
            </w:r>
          </w:p>
          <w:p w14:paraId="7EE5BA1E" w14:textId="3A404A40" w:rsidR="00CE2160" w:rsidRPr="005A1E8F" w:rsidRDefault="00ED2863" w:rsidP="007E72D0">
            <w:pPr>
              <w:rPr>
                <w:sz w:val="22"/>
                <w:szCs w:val="22"/>
                <w:u w:val="single"/>
              </w:rPr>
            </w:pPr>
            <w:r w:rsidRPr="005A1E8F">
              <w:rPr>
                <w:sz w:val="22"/>
                <w:szCs w:val="22"/>
                <w:u w:val="single"/>
              </w:rPr>
              <w:t>Fundraising activity</w:t>
            </w:r>
            <w:r w:rsidR="00153D43">
              <w:rPr>
                <w:sz w:val="22"/>
                <w:szCs w:val="22"/>
                <w:u w:val="single"/>
              </w:rPr>
              <w:t xml:space="preserve"> income</w:t>
            </w:r>
          </w:p>
          <w:p w14:paraId="3C3643E8" w14:textId="61357C0F" w:rsidR="005A1E8F" w:rsidRDefault="00ED2863" w:rsidP="007E72D0">
            <w:pPr>
              <w:rPr>
                <w:sz w:val="22"/>
                <w:szCs w:val="22"/>
              </w:rPr>
            </w:pPr>
            <w:r>
              <w:rPr>
                <w:sz w:val="22"/>
                <w:szCs w:val="22"/>
              </w:rPr>
              <w:t xml:space="preserve">Discos - £932.84, Uniform - £174.30, </w:t>
            </w:r>
            <w:proofErr w:type="gramStart"/>
            <w:r>
              <w:rPr>
                <w:sz w:val="22"/>
                <w:szCs w:val="22"/>
              </w:rPr>
              <w:t>Xmas</w:t>
            </w:r>
            <w:proofErr w:type="gramEnd"/>
            <w:r>
              <w:rPr>
                <w:sz w:val="22"/>
                <w:szCs w:val="22"/>
              </w:rPr>
              <w:t xml:space="preserve"> fayre - £1105.82, </w:t>
            </w:r>
            <w:proofErr w:type="spellStart"/>
            <w:r>
              <w:rPr>
                <w:sz w:val="22"/>
                <w:szCs w:val="22"/>
              </w:rPr>
              <w:t>Stikins</w:t>
            </w:r>
            <w:proofErr w:type="spellEnd"/>
            <w:r>
              <w:rPr>
                <w:sz w:val="22"/>
                <w:szCs w:val="22"/>
              </w:rPr>
              <w:t xml:space="preserve"> - £6.39, Xmas cards - £390.65, Xmas raffle - £434.95, Books - £183.74, Movie Munch - £543.42, Mother’s Day - £157.23, Tuck shop - £30.65, </w:t>
            </w:r>
            <w:r w:rsidR="00153D43">
              <w:rPr>
                <w:sz w:val="22"/>
                <w:szCs w:val="22"/>
              </w:rPr>
              <w:t xml:space="preserve">Balloon Race £164.15, Match funding £610, </w:t>
            </w:r>
            <w:r>
              <w:rPr>
                <w:sz w:val="22"/>
                <w:szCs w:val="22"/>
              </w:rPr>
              <w:t>Misc</w:t>
            </w:r>
            <w:r w:rsidR="00C848C2">
              <w:rPr>
                <w:sz w:val="22"/>
                <w:szCs w:val="22"/>
              </w:rPr>
              <w:t>.</w:t>
            </w:r>
            <w:r>
              <w:rPr>
                <w:sz w:val="22"/>
                <w:szCs w:val="22"/>
              </w:rPr>
              <w:t xml:space="preserve"> - £</w:t>
            </w:r>
            <w:r w:rsidR="00153D43">
              <w:rPr>
                <w:sz w:val="22"/>
                <w:szCs w:val="22"/>
              </w:rPr>
              <w:t>132.44</w:t>
            </w:r>
            <w:r>
              <w:rPr>
                <w:sz w:val="22"/>
                <w:szCs w:val="22"/>
              </w:rPr>
              <w:t>, Cashback donations - £243.38, Worcester Lottery - £141.88</w:t>
            </w:r>
            <w:r w:rsidR="00C848C2">
              <w:rPr>
                <w:sz w:val="22"/>
                <w:szCs w:val="22"/>
              </w:rPr>
              <w:t>.</w:t>
            </w:r>
            <w:r w:rsidR="00153D43">
              <w:rPr>
                <w:sz w:val="22"/>
                <w:szCs w:val="22"/>
              </w:rPr>
              <w:t xml:space="preserve">  Total - £5241.84</w:t>
            </w:r>
          </w:p>
          <w:p w14:paraId="24D4CEA0" w14:textId="77777777" w:rsidR="00153D43" w:rsidRPr="00153D43" w:rsidRDefault="00153D43" w:rsidP="007E72D0">
            <w:pPr>
              <w:rPr>
                <w:sz w:val="22"/>
                <w:szCs w:val="22"/>
                <w:u w:val="single"/>
              </w:rPr>
            </w:pPr>
            <w:r w:rsidRPr="00153D43">
              <w:rPr>
                <w:sz w:val="22"/>
                <w:szCs w:val="22"/>
                <w:u w:val="single"/>
              </w:rPr>
              <w:t>Expenditures</w:t>
            </w:r>
          </w:p>
          <w:p w14:paraId="29F78192" w14:textId="003FF497" w:rsidR="005A1E8F" w:rsidRDefault="005A1E8F" w:rsidP="007E72D0">
            <w:pPr>
              <w:rPr>
                <w:sz w:val="22"/>
                <w:szCs w:val="22"/>
              </w:rPr>
            </w:pPr>
            <w:r>
              <w:rPr>
                <w:sz w:val="22"/>
                <w:szCs w:val="22"/>
              </w:rPr>
              <w:t>Running costs</w:t>
            </w:r>
            <w:r w:rsidR="00153D43">
              <w:rPr>
                <w:sz w:val="22"/>
                <w:szCs w:val="22"/>
              </w:rPr>
              <w:t xml:space="preserve"> - </w:t>
            </w:r>
            <w:r>
              <w:rPr>
                <w:sz w:val="22"/>
                <w:szCs w:val="22"/>
              </w:rPr>
              <w:t>£320.53</w:t>
            </w:r>
          </w:p>
          <w:p w14:paraId="198EA648" w14:textId="5D1B6D60" w:rsidR="00ED2863" w:rsidRDefault="00ED2863" w:rsidP="007E72D0">
            <w:pPr>
              <w:rPr>
                <w:sz w:val="22"/>
                <w:szCs w:val="22"/>
              </w:rPr>
            </w:pPr>
            <w:r w:rsidRPr="00153D43">
              <w:rPr>
                <w:sz w:val="22"/>
                <w:szCs w:val="22"/>
              </w:rPr>
              <w:t>Donations to School</w:t>
            </w:r>
            <w:r w:rsidR="00153D43" w:rsidRPr="00153D43">
              <w:rPr>
                <w:sz w:val="22"/>
                <w:szCs w:val="22"/>
              </w:rPr>
              <w:t xml:space="preserve"> -</w:t>
            </w:r>
            <w:r w:rsidR="00153D43">
              <w:rPr>
                <w:sz w:val="22"/>
                <w:szCs w:val="22"/>
                <w:u w:val="single"/>
              </w:rPr>
              <w:t xml:space="preserve"> </w:t>
            </w:r>
            <w:r>
              <w:rPr>
                <w:sz w:val="22"/>
                <w:szCs w:val="22"/>
              </w:rPr>
              <w:t>Running Track £6,000, Gardening costs £101.93, Coach for Young voices £425, PA system for school £2609.06, Leavers party ice creams £80, Year 6 leavers books £403.</w:t>
            </w:r>
            <w:proofErr w:type="gramStart"/>
            <w:r>
              <w:rPr>
                <w:sz w:val="22"/>
                <w:szCs w:val="22"/>
              </w:rPr>
              <w:t>80</w:t>
            </w:r>
            <w:r w:rsidR="00153D43">
              <w:rPr>
                <w:sz w:val="22"/>
                <w:szCs w:val="22"/>
              </w:rPr>
              <w:t xml:space="preserve">  Total</w:t>
            </w:r>
            <w:proofErr w:type="gramEnd"/>
            <w:r w:rsidR="00153D43">
              <w:rPr>
                <w:sz w:val="22"/>
                <w:szCs w:val="22"/>
              </w:rPr>
              <w:t xml:space="preserve"> - £9,619.79</w:t>
            </w:r>
          </w:p>
          <w:p w14:paraId="18085217" w14:textId="6FD7BC23" w:rsidR="00CE2160" w:rsidRDefault="00CE2160" w:rsidP="007E72D0">
            <w:pPr>
              <w:rPr>
                <w:sz w:val="22"/>
                <w:szCs w:val="22"/>
              </w:rPr>
            </w:pPr>
            <w:r>
              <w:rPr>
                <w:sz w:val="22"/>
                <w:szCs w:val="22"/>
              </w:rPr>
              <w:t>Closing combined balance £4,131.41</w:t>
            </w:r>
          </w:p>
          <w:p w14:paraId="13E83A65" w14:textId="77777777" w:rsidR="007E72D0" w:rsidRPr="00ED2863" w:rsidRDefault="007E72D0" w:rsidP="007E72D0">
            <w:pPr>
              <w:rPr>
                <w:b/>
                <w:bCs/>
                <w:sz w:val="22"/>
                <w:szCs w:val="22"/>
              </w:rPr>
            </w:pPr>
            <w:r w:rsidRPr="00ED2863">
              <w:rPr>
                <w:b/>
                <w:bCs/>
                <w:sz w:val="22"/>
                <w:szCs w:val="22"/>
              </w:rPr>
              <w:t>2020/21</w:t>
            </w:r>
          </w:p>
          <w:p w14:paraId="5607A5F5" w14:textId="3C93B644" w:rsidR="00ED2863" w:rsidRDefault="00ED2863" w:rsidP="00ED2863">
            <w:pPr>
              <w:rPr>
                <w:sz w:val="22"/>
                <w:szCs w:val="22"/>
              </w:rPr>
            </w:pPr>
            <w:r>
              <w:rPr>
                <w:sz w:val="22"/>
                <w:szCs w:val="22"/>
              </w:rPr>
              <w:t>Opening combined balance £</w:t>
            </w:r>
            <w:r w:rsidR="00E869C3">
              <w:rPr>
                <w:sz w:val="22"/>
                <w:szCs w:val="22"/>
              </w:rPr>
              <w:t>4,131.41</w:t>
            </w:r>
          </w:p>
          <w:p w14:paraId="7E769698" w14:textId="44EFBFE8" w:rsidR="00ED2863" w:rsidRPr="005A1E8F" w:rsidRDefault="00ED2863" w:rsidP="00ED2863">
            <w:pPr>
              <w:rPr>
                <w:sz w:val="22"/>
                <w:szCs w:val="22"/>
                <w:u w:val="single"/>
              </w:rPr>
            </w:pPr>
            <w:r w:rsidRPr="005A1E8F">
              <w:rPr>
                <w:sz w:val="22"/>
                <w:szCs w:val="22"/>
                <w:u w:val="single"/>
              </w:rPr>
              <w:t>Fundraising activity</w:t>
            </w:r>
            <w:r w:rsidR="00153D43">
              <w:rPr>
                <w:sz w:val="22"/>
                <w:szCs w:val="22"/>
                <w:u w:val="single"/>
              </w:rPr>
              <w:t xml:space="preserve"> income</w:t>
            </w:r>
          </w:p>
          <w:p w14:paraId="267C4952" w14:textId="17C075E9" w:rsidR="00ED2863" w:rsidRDefault="00ED2863" w:rsidP="00ED2863">
            <w:pPr>
              <w:rPr>
                <w:sz w:val="22"/>
                <w:szCs w:val="22"/>
              </w:rPr>
            </w:pPr>
            <w:r>
              <w:rPr>
                <w:sz w:val="22"/>
                <w:szCs w:val="22"/>
              </w:rPr>
              <w:t>Uniform - £1</w:t>
            </w:r>
            <w:r w:rsidR="00E869C3">
              <w:rPr>
                <w:sz w:val="22"/>
                <w:szCs w:val="22"/>
              </w:rPr>
              <w:t>6</w:t>
            </w:r>
            <w:r>
              <w:rPr>
                <w:sz w:val="22"/>
                <w:szCs w:val="22"/>
              </w:rPr>
              <w:t>4.</w:t>
            </w:r>
            <w:r w:rsidR="00E869C3">
              <w:rPr>
                <w:sz w:val="22"/>
                <w:szCs w:val="22"/>
              </w:rPr>
              <w:t>9</w:t>
            </w:r>
            <w:r>
              <w:rPr>
                <w:sz w:val="22"/>
                <w:szCs w:val="22"/>
              </w:rPr>
              <w:t xml:space="preserve">0, </w:t>
            </w:r>
            <w:r w:rsidR="005A1E8F">
              <w:rPr>
                <w:sz w:val="22"/>
                <w:szCs w:val="22"/>
              </w:rPr>
              <w:t xml:space="preserve">Cashback donations - £144.95, Ice pop sales - £125.28, </w:t>
            </w:r>
            <w:r>
              <w:rPr>
                <w:sz w:val="22"/>
                <w:szCs w:val="22"/>
              </w:rPr>
              <w:t>Xmas cards</w:t>
            </w:r>
            <w:r w:rsidR="005A1E8F">
              <w:rPr>
                <w:sz w:val="22"/>
                <w:szCs w:val="22"/>
              </w:rPr>
              <w:t>,</w:t>
            </w:r>
            <w:r w:rsidR="00C848C2">
              <w:rPr>
                <w:sz w:val="22"/>
                <w:szCs w:val="22"/>
              </w:rPr>
              <w:t xml:space="preserve"> </w:t>
            </w:r>
            <w:r w:rsidR="005A1E8F">
              <w:rPr>
                <w:sz w:val="22"/>
                <w:szCs w:val="22"/>
              </w:rPr>
              <w:t>wreaths</w:t>
            </w:r>
            <w:r w:rsidR="00C848C2">
              <w:rPr>
                <w:sz w:val="22"/>
                <w:szCs w:val="22"/>
              </w:rPr>
              <w:t xml:space="preserve"> </w:t>
            </w:r>
            <w:r w:rsidR="00E869C3">
              <w:rPr>
                <w:sz w:val="22"/>
                <w:szCs w:val="22"/>
              </w:rPr>
              <w:t>&amp; donations</w:t>
            </w:r>
            <w:r>
              <w:rPr>
                <w:sz w:val="22"/>
                <w:szCs w:val="22"/>
              </w:rPr>
              <w:t xml:space="preserve"> - £</w:t>
            </w:r>
            <w:r w:rsidR="00DB133D">
              <w:rPr>
                <w:sz w:val="22"/>
                <w:szCs w:val="22"/>
              </w:rPr>
              <w:t>433.88</w:t>
            </w:r>
            <w:r>
              <w:rPr>
                <w:sz w:val="22"/>
                <w:szCs w:val="22"/>
              </w:rPr>
              <w:t xml:space="preserve">, </w:t>
            </w:r>
            <w:proofErr w:type="gramStart"/>
            <w:r>
              <w:rPr>
                <w:sz w:val="22"/>
                <w:szCs w:val="22"/>
              </w:rPr>
              <w:t>Xmas</w:t>
            </w:r>
            <w:proofErr w:type="gramEnd"/>
            <w:r>
              <w:rPr>
                <w:sz w:val="22"/>
                <w:szCs w:val="22"/>
              </w:rPr>
              <w:t xml:space="preserve"> raffle - £</w:t>
            </w:r>
            <w:r w:rsidR="00E869C3">
              <w:rPr>
                <w:sz w:val="22"/>
                <w:szCs w:val="22"/>
              </w:rPr>
              <w:t>6</w:t>
            </w:r>
            <w:r>
              <w:rPr>
                <w:sz w:val="22"/>
                <w:szCs w:val="22"/>
              </w:rPr>
              <w:t>34.</w:t>
            </w:r>
            <w:r w:rsidR="00E869C3">
              <w:rPr>
                <w:sz w:val="22"/>
                <w:szCs w:val="22"/>
              </w:rPr>
              <w:t>40</w:t>
            </w:r>
            <w:r>
              <w:rPr>
                <w:sz w:val="22"/>
                <w:szCs w:val="22"/>
              </w:rPr>
              <w:t xml:space="preserve">, </w:t>
            </w:r>
            <w:r w:rsidR="005A1E8F">
              <w:rPr>
                <w:sz w:val="22"/>
                <w:szCs w:val="22"/>
              </w:rPr>
              <w:t>Worcester Lottery - £210, Mother’s Day &amp; Father’s Day - £317.92, Summer raffle - £797, Penny event - £284.48, Misc</w:t>
            </w:r>
            <w:r w:rsidR="00C848C2">
              <w:rPr>
                <w:sz w:val="22"/>
                <w:szCs w:val="22"/>
              </w:rPr>
              <w:t>.</w:t>
            </w:r>
            <w:r w:rsidR="005A1E8F">
              <w:rPr>
                <w:sz w:val="22"/>
                <w:szCs w:val="22"/>
              </w:rPr>
              <w:t xml:space="preserve"> - £364.1</w:t>
            </w:r>
            <w:r w:rsidR="00C848C2">
              <w:rPr>
                <w:sz w:val="22"/>
                <w:szCs w:val="22"/>
              </w:rPr>
              <w:t>.</w:t>
            </w:r>
          </w:p>
          <w:p w14:paraId="4D783CA4" w14:textId="289CEBB4" w:rsidR="00153D43" w:rsidRDefault="00153D43" w:rsidP="00ED2863">
            <w:pPr>
              <w:rPr>
                <w:sz w:val="22"/>
                <w:szCs w:val="22"/>
              </w:rPr>
            </w:pPr>
            <w:r>
              <w:rPr>
                <w:sz w:val="22"/>
                <w:szCs w:val="22"/>
              </w:rPr>
              <w:t>Total - £3,476.91</w:t>
            </w:r>
          </w:p>
          <w:p w14:paraId="2E2E92A4" w14:textId="56841D29" w:rsidR="00153D43" w:rsidRPr="00153D43" w:rsidRDefault="00153D43" w:rsidP="00ED2863">
            <w:pPr>
              <w:rPr>
                <w:sz w:val="22"/>
                <w:szCs w:val="22"/>
                <w:u w:val="single"/>
              </w:rPr>
            </w:pPr>
            <w:r w:rsidRPr="00153D43">
              <w:rPr>
                <w:sz w:val="22"/>
                <w:szCs w:val="22"/>
                <w:u w:val="single"/>
              </w:rPr>
              <w:t>Expenditures</w:t>
            </w:r>
          </w:p>
          <w:p w14:paraId="0EA48AF4" w14:textId="04C456D7" w:rsidR="005A1E8F" w:rsidRDefault="005A1E8F" w:rsidP="00ED2863">
            <w:pPr>
              <w:rPr>
                <w:sz w:val="22"/>
                <w:szCs w:val="22"/>
              </w:rPr>
            </w:pPr>
            <w:r>
              <w:rPr>
                <w:sz w:val="22"/>
                <w:szCs w:val="22"/>
              </w:rPr>
              <w:t xml:space="preserve">Running costs </w:t>
            </w:r>
            <w:r w:rsidR="00153D43">
              <w:rPr>
                <w:sz w:val="22"/>
                <w:szCs w:val="22"/>
              </w:rPr>
              <w:t xml:space="preserve">- </w:t>
            </w:r>
            <w:r>
              <w:rPr>
                <w:sz w:val="22"/>
                <w:szCs w:val="22"/>
              </w:rPr>
              <w:t>£390.43</w:t>
            </w:r>
          </w:p>
          <w:p w14:paraId="1A8C2CDC" w14:textId="2AF86ED4" w:rsidR="00ED2863" w:rsidRDefault="00ED2863" w:rsidP="00ED2863">
            <w:pPr>
              <w:rPr>
                <w:sz w:val="22"/>
                <w:szCs w:val="22"/>
              </w:rPr>
            </w:pPr>
            <w:r w:rsidRPr="00153D43">
              <w:rPr>
                <w:sz w:val="22"/>
                <w:szCs w:val="22"/>
              </w:rPr>
              <w:t>Donations to School</w:t>
            </w:r>
            <w:r w:rsidR="00153D43">
              <w:rPr>
                <w:sz w:val="22"/>
                <w:szCs w:val="22"/>
              </w:rPr>
              <w:t xml:space="preserve"> - </w:t>
            </w:r>
            <w:r w:rsidR="005A1E8F">
              <w:rPr>
                <w:sz w:val="22"/>
                <w:szCs w:val="22"/>
              </w:rPr>
              <w:t>Donation towards purchase of computers £1000</w:t>
            </w:r>
          </w:p>
          <w:p w14:paraId="46B34B6E" w14:textId="3B460845" w:rsidR="00BA109D" w:rsidRPr="007E72D0" w:rsidRDefault="00ED2863" w:rsidP="00BA109D">
            <w:pPr>
              <w:rPr>
                <w:sz w:val="22"/>
                <w:szCs w:val="22"/>
              </w:rPr>
            </w:pPr>
            <w:r>
              <w:rPr>
                <w:sz w:val="22"/>
                <w:szCs w:val="22"/>
              </w:rPr>
              <w:t>Closing combined balance £</w:t>
            </w:r>
            <w:r w:rsidR="00153D43">
              <w:rPr>
                <w:sz w:val="22"/>
                <w:szCs w:val="22"/>
              </w:rPr>
              <w:t>6</w:t>
            </w:r>
            <w:r>
              <w:rPr>
                <w:sz w:val="22"/>
                <w:szCs w:val="22"/>
              </w:rPr>
              <w:t>,</w:t>
            </w:r>
            <w:r w:rsidR="00153D43">
              <w:rPr>
                <w:sz w:val="22"/>
                <w:szCs w:val="22"/>
              </w:rPr>
              <w:t>217.89</w:t>
            </w:r>
          </w:p>
        </w:tc>
        <w:tc>
          <w:tcPr>
            <w:tcW w:w="651" w:type="dxa"/>
          </w:tcPr>
          <w:p w14:paraId="67619BEB" w14:textId="31C2D686" w:rsidR="006E40EF" w:rsidRPr="007E72D0" w:rsidRDefault="006E40EF">
            <w:pPr>
              <w:rPr>
                <w:sz w:val="22"/>
                <w:szCs w:val="22"/>
              </w:rPr>
            </w:pPr>
          </w:p>
        </w:tc>
      </w:tr>
      <w:tr w:rsidR="003857D4" w:rsidRPr="007E72D0" w14:paraId="59543BEB" w14:textId="77777777" w:rsidTr="00D649BB">
        <w:tc>
          <w:tcPr>
            <w:tcW w:w="421" w:type="dxa"/>
          </w:tcPr>
          <w:p w14:paraId="0D4258CB" w14:textId="68F4C5AE" w:rsidR="003857D4" w:rsidRPr="007E72D0" w:rsidRDefault="003857D4">
            <w:pPr>
              <w:rPr>
                <w:sz w:val="22"/>
                <w:szCs w:val="22"/>
              </w:rPr>
            </w:pPr>
            <w:r w:rsidRPr="007E72D0">
              <w:rPr>
                <w:sz w:val="22"/>
                <w:szCs w:val="22"/>
              </w:rPr>
              <w:t>6</w:t>
            </w:r>
          </w:p>
        </w:tc>
        <w:tc>
          <w:tcPr>
            <w:tcW w:w="7938" w:type="dxa"/>
          </w:tcPr>
          <w:p w14:paraId="72D0A218" w14:textId="77777777" w:rsidR="003857D4" w:rsidRPr="007E72D0" w:rsidRDefault="003857D4" w:rsidP="00BA109D">
            <w:pPr>
              <w:rPr>
                <w:b/>
                <w:sz w:val="22"/>
                <w:szCs w:val="22"/>
              </w:rPr>
            </w:pPr>
            <w:r w:rsidRPr="007E72D0">
              <w:rPr>
                <w:b/>
                <w:sz w:val="22"/>
                <w:szCs w:val="22"/>
              </w:rPr>
              <w:t>Appointment of Independent Examiner of Accounts</w:t>
            </w:r>
          </w:p>
          <w:p w14:paraId="45550C0F" w14:textId="3424E8AB" w:rsidR="003857D4" w:rsidRPr="007E72D0" w:rsidRDefault="007E72D0" w:rsidP="00BA109D">
            <w:pPr>
              <w:rPr>
                <w:bCs/>
                <w:sz w:val="22"/>
                <w:szCs w:val="22"/>
              </w:rPr>
            </w:pPr>
            <w:r w:rsidRPr="007E72D0">
              <w:rPr>
                <w:bCs/>
                <w:sz w:val="22"/>
                <w:szCs w:val="22"/>
              </w:rPr>
              <w:t>To be arranged. Local Accountancy firms will be approached to see if they can offer support</w:t>
            </w:r>
            <w:r w:rsidR="00153D43">
              <w:rPr>
                <w:bCs/>
                <w:sz w:val="22"/>
                <w:szCs w:val="22"/>
              </w:rPr>
              <w:t>.</w:t>
            </w:r>
          </w:p>
        </w:tc>
        <w:tc>
          <w:tcPr>
            <w:tcW w:w="651" w:type="dxa"/>
          </w:tcPr>
          <w:p w14:paraId="6ABC6AA5" w14:textId="61C3EB40" w:rsidR="003857D4" w:rsidRPr="007E72D0" w:rsidRDefault="00153D43">
            <w:pPr>
              <w:rPr>
                <w:sz w:val="22"/>
                <w:szCs w:val="22"/>
              </w:rPr>
            </w:pPr>
            <w:r>
              <w:rPr>
                <w:sz w:val="22"/>
                <w:szCs w:val="22"/>
              </w:rPr>
              <w:t>AP1</w:t>
            </w:r>
          </w:p>
        </w:tc>
      </w:tr>
      <w:tr w:rsidR="003857D4" w:rsidRPr="007E72D0" w14:paraId="4E05D0E0" w14:textId="77777777" w:rsidTr="00D649BB">
        <w:tc>
          <w:tcPr>
            <w:tcW w:w="421" w:type="dxa"/>
          </w:tcPr>
          <w:p w14:paraId="6D89C5DF" w14:textId="11509CD9" w:rsidR="003857D4" w:rsidRPr="007E72D0" w:rsidRDefault="003857D4">
            <w:pPr>
              <w:rPr>
                <w:sz w:val="22"/>
                <w:szCs w:val="22"/>
              </w:rPr>
            </w:pPr>
            <w:r w:rsidRPr="007E72D0">
              <w:rPr>
                <w:sz w:val="22"/>
                <w:szCs w:val="22"/>
              </w:rPr>
              <w:t>7</w:t>
            </w:r>
          </w:p>
        </w:tc>
        <w:tc>
          <w:tcPr>
            <w:tcW w:w="7938" w:type="dxa"/>
          </w:tcPr>
          <w:p w14:paraId="3A6C31AD" w14:textId="77777777" w:rsidR="003857D4" w:rsidRPr="007E72D0" w:rsidRDefault="003857D4" w:rsidP="00BA109D">
            <w:pPr>
              <w:rPr>
                <w:b/>
                <w:sz w:val="22"/>
                <w:szCs w:val="22"/>
              </w:rPr>
            </w:pPr>
            <w:r w:rsidRPr="007E72D0">
              <w:rPr>
                <w:b/>
                <w:sz w:val="22"/>
                <w:szCs w:val="22"/>
              </w:rPr>
              <w:t>Election of officers and Trustees of the Committee</w:t>
            </w:r>
          </w:p>
          <w:p w14:paraId="6743E0F8" w14:textId="4313F593" w:rsidR="003857D4" w:rsidRPr="00C848C2" w:rsidRDefault="003857D4" w:rsidP="00BA109D">
            <w:pPr>
              <w:rPr>
                <w:bCs/>
                <w:sz w:val="22"/>
                <w:szCs w:val="22"/>
              </w:rPr>
            </w:pPr>
            <w:r w:rsidRPr="00C848C2">
              <w:rPr>
                <w:bCs/>
                <w:sz w:val="22"/>
                <w:szCs w:val="22"/>
              </w:rPr>
              <w:t>Chair</w:t>
            </w:r>
            <w:r w:rsidR="007E72D0" w:rsidRPr="00C848C2">
              <w:rPr>
                <w:bCs/>
                <w:sz w:val="22"/>
                <w:szCs w:val="22"/>
              </w:rPr>
              <w:t xml:space="preserve"> – Jenna White - </w:t>
            </w:r>
            <w:r w:rsidR="00C848C2" w:rsidRPr="00C848C2">
              <w:rPr>
                <w:bCs/>
                <w:sz w:val="22"/>
                <w:szCs w:val="22"/>
              </w:rPr>
              <w:t>1</w:t>
            </w:r>
            <w:r w:rsidR="00C848C2" w:rsidRPr="00C848C2">
              <w:rPr>
                <w:bCs/>
                <w:sz w:val="22"/>
                <w:szCs w:val="22"/>
                <w:vertAlign w:val="superscript"/>
              </w:rPr>
              <w:t>st</w:t>
            </w:r>
            <w:r w:rsidR="00C848C2" w:rsidRPr="00C848C2">
              <w:rPr>
                <w:bCs/>
                <w:sz w:val="22"/>
                <w:szCs w:val="22"/>
              </w:rPr>
              <w:t xml:space="preserve"> nomination Kate Joels, 2</w:t>
            </w:r>
            <w:r w:rsidR="00C848C2" w:rsidRPr="00C848C2">
              <w:rPr>
                <w:bCs/>
                <w:sz w:val="22"/>
                <w:szCs w:val="22"/>
                <w:vertAlign w:val="superscript"/>
              </w:rPr>
              <w:t>nd</w:t>
            </w:r>
            <w:r w:rsidR="00C848C2" w:rsidRPr="00C848C2">
              <w:rPr>
                <w:bCs/>
                <w:sz w:val="22"/>
                <w:szCs w:val="22"/>
              </w:rPr>
              <w:t xml:space="preserve"> nomination Rosie Evans</w:t>
            </w:r>
          </w:p>
          <w:p w14:paraId="017451CA" w14:textId="0EBF8FFF" w:rsidR="003857D4" w:rsidRPr="00C848C2" w:rsidRDefault="003857D4" w:rsidP="00BA109D">
            <w:pPr>
              <w:rPr>
                <w:bCs/>
                <w:sz w:val="22"/>
                <w:szCs w:val="22"/>
              </w:rPr>
            </w:pPr>
            <w:r w:rsidRPr="00C848C2">
              <w:rPr>
                <w:bCs/>
                <w:sz w:val="22"/>
                <w:szCs w:val="22"/>
              </w:rPr>
              <w:lastRenderedPageBreak/>
              <w:t>Treasurer</w:t>
            </w:r>
            <w:r w:rsidR="007E72D0" w:rsidRPr="00C848C2">
              <w:rPr>
                <w:bCs/>
                <w:sz w:val="22"/>
                <w:szCs w:val="22"/>
              </w:rPr>
              <w:t xml:space="preserve"> – Lorna Napier - 1</w:t>
            </w:r>
            <w:r w:rsidR="007E72D0" w:rsidRPr="00C848C2">
              <w:rPr>
                <w:bCs/>
                <w:sz w:val="22"/>
                <w:szCs w:val="22"/>
                <w:vertAlign w:val="superscript"/>
              </w:rPr>
              <w:t>st</w:t>
            </w:r>
            <w:r w:rsidR="007E72D0" w:rsidRPr="00C848C2">
              <w:rPr>
                <w:bCs/>
                <w:sz w:val="22"/>
                <w:szCs w:val="22"/>
              </w:rPr>
              <w:t xml:space="preserve"> nomination</w:t>
            </w:r>
            <w:r w:rsidR="00C848C2" w:rsidRPr="00C848C2">
              <w:rPr>
                <w:bCs/>
                <w:sz w:val="22"/>
                <w:szCs w:val="22"/>
              </w:rPr>
              <w:t xml:space="preserve"> Kate Joels</w:t>
            </w:r>
            <w:r w:rsidR="007E72D0" w:rsidRPr="00C848C2">
              <w:rPr>
                <w:bCs/>
                <w:sz w:val="22"/>
                <w:szCs w:val="22"/>
              </w:rPr>
              <w:t>, 2</w:t>
            </w:r>
            <w:r w:rsidR="007E72D0" w:rsidRPr="00C848C2">
              <w:rPr>
                <w:bCs/>
                <w:sz w:val="22"/>
                <w:szCs w:val="22"/>
                <w:vertAlign w:val="superscript"/>
              </w:rPr>
              <w:t>nd</w:t>
            </w:r>
            <w:r w:rsidR="007E72D0" w:rsidRPr="00C848C2">
              <w:rPr>
                <w:bCs/>
                <w:sz w:val="22"/>
                <w:szCs w:val="22"/>
              </w:rPr>
              <w:t xml:space="preserve"> nomination</w:t>
            </w:r>
            <w:r w:rsidR="00C848C2" w:rsidRPr="00C848C2">
              <w:rPr>
                <w:bCs/>
                <w:sz w:val="22"/>
                <w:szCs w:val="22"/>
              </w:rPr>
              <w:t xml:space="preserve"> Jenna White</w:t>
            </w:r>
          </w:p>
          <w:p w14:paraId="2004ED70" w14:textId="6FC0DC3F" w:rsidR="003857D4" w:rsidRPr="00C848C2" w:rsidRDefault="003857D4" w:rsidP="00BA109D">
            <w:pPr>
              <w:rPr>
                <w:bCs/>
                <w:sz w:val="22"/>
                <w:szCs w:val="22"/>
              </w:rPr>
            </w:pPr>
            <w:r w:rsidRPr="00C848C2">
              <w:rPr>
                <w:bCs/>
                <w:sz w:val="22"/>
                <w:szCs w:val="22"/>
              </w:rPr>
              <w:t>Secretary</w:t>
            </w:r>
            <w:r w:rsidR="007E72D0" w:rsidRPr="00C848C2">
              <w:rPr>
                <w:bCs/>
                <w:sz w:val="22"/>
                <w:szCs w:val="22"/>
              </w:rPr>
              <w:t xml:space="preserve"> – Rosie Evans - 1</w:t>
            </w:r>
            <w:r w:rsidR="007E72D0" w:rsidRPr="00C848C2">
              <w:rPr>
                <w:bCs/>
                <w:sz w:val="22"/>
                <w:szCs w:val="22"/>
                <w:vertAlign w:val="superscript"/>
              </w:rPr>
              <w:t>st</w:t>
            </w:r>
            <w:r w:rsidR="007E72D0" w:rsidRPr="00C848C2">
              <w:rPr>
                <w:bCs/>
                <w:sz w:val="22"/>
                <w:szCs w:val="22"/>
              </w:rPr>
              <w:t xml:space="preserve"> nomination </w:t>
            </w:r>
            <w:r w:rsidR="00C848C2" w:rsidRPr="00C848C2">
              <w:rPr>
                <w:bCs/>
                <w:sz w:val="22"/>
                <w:szCs w:val="22"/>
              </w:rPr>
              <w:t>Esther Kerkhoven</w:t>
            </w:r>
            <w:r w:rsidR="007E72D0" w:rsidRPr="00C848C2">
              <w:rPr>
                <w:bCs/>
                <w:sz w:val="22"/>
                <w:szCs w:val="22"/>
              </w:rPr>
              <w:t>, 2</w:t>
            </w:r>
            <w:r w:rsidR="007E72D0" w:rsidRPr="00C848C2">
              <w:rPr>
                <w:bCs/>
                <w:sz w:val="22"/>
                <w:szCs w:val="22"/>
                <w:vertAlign w:val="superscript"/>
              </w:rPr>
              <w:t>nd</w:t>
            </w:r>
            <w:r w:rsidR="007E72D0" w:rsidRPr="00C848C2">
              <w:rPr>
                <w:bCs/>
                <w:sz w:val="22"/>
                <w:szCs w:val="22"/>
              </w:rPr>
              <w:t xml:space="preserve"> nomination</w:t>
            </w:r>
            <w:r w:rsidR="00C848C2" w:rsidRPr="00C848C2">
              <w:rPr>
                <w:bCs/>
                <w:sz w:val="22"/>
                <w:szCs w:val="22"/>
              </w:rPr>
              <w:t xml:space="preserve"> Lizzie </w:t>
            </w:r>
            <w:proofErr w:type="spellStart"/>
            <w:r w:rsidR="00C848C2" w:rsidRPr="00C848C2">
              <w:rPr>
                <w:bCs/>
                <w:sz w:val="22"/>
                <w:szCs w:val="22"/>
              </w:rPr>
              <w:t>Seconde</w:t>
            </w:r>
            <w:proofErr w:type="spellEnd"/>
          </w:p>
          <w:p w14:paraId="06500ED4" w14:textId="658AAE29" w:rsidR="003857D4" w:rsidRPr="00C848C2" w:rsidRDefault="003857D4" w:rsidP="007E72D0">
            <w:pPr>
              <w:rPr>
                <w:bCs/>
                <w:sz w:val="22"/>
                <w:szCs w:val="22"/>
              </w:rPr>
            </w:pPr>
            <w:r w:rsidRPr="00C848C2">
              <w:rPr>
                <w:bCs/>
                <w:sz w:val="22"/>
                <w:szCs w:val="22"/>
              </w:rPr>
              <w:t>Ordinary Committee members</w:t>
            </w:r>
            <w:r w:rsidR="00C848C2" w:rsidRPr="00C848C2">
              <w:rPr>
                <w:bCs/>
                <w:sz w:val="22"/>
                <w:szCs w:val="22"/>
              </w:rPr>
              <w:t xml:space="preserve"> - </w:t>
            </w:r>
          </w:p>
          <w:p w14:paraId="48558FEA" w14:textId="4FC00518" w:rsidR="007E72D0" w:rsidRPr="00C848C2" w:rsidRDefault="007E72D0" w:rsidP="007E72D0">
            <w:pPr>
              <w:rPr>
                <w:bCs/>
                <w:sz w:val="22"/>
                <w:szCs w:val="22"/>
              </w:rPr>
            </w:pPr>
            <w:r w:rsidRPr="00C848C2">
              <w:rPr>
                <w:bCs/>
                <w:sz w:val="22"/>
                <w:szCs w:val="22"/>
              </w:rPr>
              <w:t>Esther Kerkhoven - 1</w:t>
            </w:r>
            <w:r w:rsidRPr="00C848C2">
              <w:rPr>
                <w:bCs/>
                <w:sz w:val="22"/>
                <w:szCs w:val="22"/>
                <w:vertAlign w:val="superscript"/>
              </w:rPr>
              <w:t>st</w:t>
            </w:r>
            <w:r w:rsidRPr="00C848C2">
              <w:rPr>
                <w:bCs/>
                <w:sz w:val="22"/>
                <w:szCs w:val="22"/>
              </w:rPr>
              <w:t xml:space="preserve"> nomination </w:t>
            </w:r>
            <w:r w:rsidR="00C848C2" w:rsidRPr="00C848C2">
              <w:rPr>
                <w:bCs/>
                <w:sz w:val="22"/>
                <w:szCs w:val="22"/>
              </w:rPr>
              <w:t>Lorna Napier</w:t>
            </w:r>
            <w:r w:rsidRPr="00C848C2">
              <w:rPr>
                <w:bCs/>
                <w:sz w:val="22"/>
                <w:szCs w:val="22"/>
              </w:rPr>
              <w:t>, 2</w:t>
            </w:r>
            <w:r w:rsidRPr="00C848C2">
              <w:rPr>
                <w:bCs/>
                <w:sz w:val="22"/>
                <w:szCs w:val="22"/>
                <w:vertAlign w:val="superscript"/>
              </w:rPr>
              <w:t>nd</w:t>
            </w:r>
            <w:r w:rsidRPr="00C848C2">
              <w:rPr>
                <w:bCs/>
                <w:sz w:val="22"/>
                <w:szCs w:val="22"/>
              </w:rPr>
              <w:t xml:space="preserve"> nomination</w:t>
            </w:r>
            <w:r w:rsidR="00C848C2" w:rsidRPr="00C848C2">
              <w:rPr>
                <w:bCs/>
                <w:sz w:val="22"/>
                <w:szCs w:val="22"/>
              </w:rPr>
              <w:t xml:space="preserve"> Jenna White</w:t>
            </w:r>
          </w:p>
          <w:p w14:paraId="5978E669" w14:textId="7B674020" w:rsidR="007E72D0" w:rsidRPr="007E72D0" w:rsidRDefault="007E72D0" w:rsidP="007E72D0">
            <w:pPr>
              <w:rPr>
                <w:b/>
                <w:sz w:val="22"/>
                <w:szCs w:val="22"/>
              </w:rPr>
            </w:pPr>
            <w:r w:rsidRPr="00C848C2">
              <w:rPr>
                <w:bCs/>
                <w:sz w:val="22"/>
                <w:szCs w:val="22"/>
              </w:rPr>
              <w:t xml:space="preserve">Lizzie </w:t>
            </w:r>
            <w:proofErr w:type="spellStart"/>
            <w:r w:rsidRPr="00C848C2">
              <w:rPr>
                <w:bCs/>
                <w:sz w:val="22"/>
                <w:szCs w:val="22"/>
              </w:rPr>
              <w:t>Seconde</w:t>
            </w:r>
            <w:proofErr w:type="spellEnd"/>
            <w:r w:rsidRPr="00C848C2">
              <w:rPr>
                <w:bCs/>
                <w:sz w:val="22"/>
                <w:szCs w:val="22"/>
              </w:rPr>
              <w:t xml:space="preserve"> - 1</w:t>
            </w:r>
            <w:r w:rsidRPr="00C848C2">
              <w:rPr>
                <w:bCs/>
                <w:sz w:val="22"/>
                <w:szCs w:val="22"/>
                <w:vertAlign w:val="superscript"/>
              </w:rPr>
              <w:t>st</w:t>
            </w:r>
            <w:r w:rsidRPr="00C848C2">
              <w:rPr>
                <w:bCs/>
                <w:sz w:val="22"/>
                <w:szCs w:val="22"/>
              </w:rPr>
              <w:t xml:space="preserve"> nomination </w:t>
            </w:r>
            <w:r w:rsidR="00C848C2" w:rsidRPr="00C848C2">
              <w:rPr>
                <w:bCs/>
                <w:sz w:val="22"/>
                <w:szCs w:val="22"/>
              </w:rPr>
              <w:t>Esther Kerkhoven</w:t>
            </w:r>
            <w:r w:rsidRPr="00C848C2">
              <w:rPr>
                <w:bCs/>
                <w:sz w:val="22"/>
                <w:szCs w:val="22"/>
              </w:rPr>
              <w:t>, 2</w:t>
            </w:r>
            <w:r w:rsidRPr="00C848C2">
              <w:rPr>
                <w:bCs/>
                <w:sz w:val="22"/>
                <w:szCs w:val="22"/>
                <w:vertAlign w:val="superscript"/>
              </w:rPr>
              <w:t>nd</w:t>
            </w:r>
            <w:r w:rsidRPr="00C848C2">
              <w:rPr>
                <w:bCs/>
                <w:sz w:val="22"/>
                <w:szCs w:val="22"/>
              </w:rPr>
              <w:t xml:space="preserve"> nomination</w:t>
            </w:r>
            <w:r w:rsidR="00C848C2" w:rsidRPr="00C848C2">
              <w:rPr>
                <w:bCs/>
                <w:sz w:val="22"/>
                <w:szCs w:val="22"/>
              </w:rPr>
              <w:t xml:space="preserve"> Rosie Evans</w:t>
            </w:r>
          </w:p>
        </w:tc>
        <w:tc>
          <w:tcPr>
            <w:tcW w:w="651" w:type="dxa"/>
          </w:tcPr>
          <w:p w14:paraId="0E2C214A" w14:textId="77777777" w:rsidR="003857D4" w:rsidRPr="007E72D0" w:rsidRDefault="003857D4">
            <w:pPr>
              <w:rPr>
                <w:sz w:val="22"/>
                <w:szCs w:val="22"/>
              </w:rPr>
            </w:pPr>
          </w:p>
        </w:tc>
      </w:tr>
      <w:tr w:rsidR="003857D4" w:rsidRPr="007E72D0" w14:paraId="2FB5B530" w14:textId="77777777" w:rsidTr="00D649BB">
        <w:tc>
          <w:tcPr>
            <w:tcW w:w="421" w:type="dxa"/>
          </w:tcPr>
          <w:p w14:paraId="298CECAC" w14:textId="5C9DF53D" w:rsidR="003857D4" w:rsidRPr="007E72D0" w:rsidRDefault="003857D4">
            <w:pPr>
              <w:rPr>
                <w:sz w:val="22"/>
                <w:szCs w:val="22"/>
              </w:rPr>
            </w:pPr>
            <w:r w:rsidRPr="007E72D0">
              <w:rPr>
                <w:sz w:val="22"/>
                <w:szCs w:val="22"/>
              </w:rPr>
              <w:t>8</w:t>
            </w:r>
          </w:p>
        </w:tc>
        <w:tc>
          <w:tcPr>
            <w:tcW w:w="7938" w:type="dxa"/>
          </w:tcPr>
          <w:p w14:paraId="63B6D170" w14:textId="5EA8C1DC" w:rsidR="003857D4" w:rsidRPr="007E72D0" w:rsidRDefault="003857D4" w:rsidP="00BA109D">
            <w:pPr>
              <w:rPr>
                <w:b/>
                <w:sz w:val="22"/>
                <w:szCs w:val="22"/>
              </w:rPr>
            </w:pPr>
            <w:r w:rsidRPr="007E72D0">
              <w:rPr>
                <w:b/>
                <w:sz w:val="22"/>
                <w:szCs w:val="22"/>
              </w:rPr>
              <w:t>Other items</w:t>
            </w:r>
          </w:p>
          <w:p w14:paraId="10759569" w14:textId="1E739E0E" w:rsidR="003857D4" w:rsidRPr="00C848C2" w:rsidRDefault="00C03A21" w:rsidP="00BA109D">
            <w:pPr>
              <w:rPr>
                <w:bCs/>
                <w:sz w:val="22"/>
                <w:szCs w:val="22"/>
                <w:u w:val="single"/>
              </w:rPr>
            </w:pPr>
            <w:r>
              <w:rPr>
                <w:bCs/>
                <w:sz w:val="22"/>
                <w:szCs w:val="22"/>
                <w:u w:val="single"/>
              </w:rPr>
              <w:t xml:space="preserve">Update of </w:t>
            </w:r>
            <w:r w:rsidR="007E72D0" w:rsidRPr="00C848C2">
              <w:rPr>
                <w:bCs/>
                <w:sz w:val="22"/>
                <w:szCs w:val="22"/>
                <w:u w:val="single"/>
              </w:rPr>
              <w:t>PTA Constitution</w:t>
            </w:r>
          </w:p>
          <w:p w14:paraId="1E60464C" w14:textId="09B320EB" w:rsidR="007E72D0" w:rsidRPr="00C03A21" w:rsidRDefault="00C03A21" w:rsidP="00BA109D">
            <w:pPr>
              <w:rPr>
                <w:bCs/>
                <w:sz w:val="22"/>
                <w:szCs w:val="22"/>
              </w:rPr>
            </w:pPr>
            <w:r w:rsidRPr="00C03A21">
              <w:rPr>
                <w:bCs/>
                <w:sz w:val="22"/>
                <w:szCs w:val="22"/>
              </w:rPr>
              <w:t>The existing Perdiswell Primary School PTA constitution was signed in 2002. An updated constitution</w:t>
            </w:r>
            <w:r>
              <w:rPr>
                <w:bCs/>
                <w:sz w:val="22"/>
                <w:szCs w:val="22"/>
              </w:rPr>
              <w:t>,</w:t>
            </w:r>
            <w:r w:rsidRPr="00C03A21">
              <w:rPr>
                <w:bCs/>
                <w:sz w:val="22"/>
                <w:szCs w:val="22"/>
              </w:rPr>
              <w:t xml:space="preserve"> that allows for virtual meetings and reduces the minimum number of committee members</w:t>
            </w:r>
            <w:r>
              <w:rPr>
                <w:bCs/>
                <w:sz w:val="22"/>
                <w:szCs w:val="22"/>
              </w:rPr>
              <w:t>,</w:t>
            </w:r>
            <w:r w:rsidRPr="00C03A21">
              <w:rPr>
                <w:bCs/>
                <w:sz w:val="22"/>
                <w:szCs w:val="22"/>
              </w:rPr>
              <w:t xml:space="preserve"> was </w:t>
            </w:r>
            <w:proofErr w:type="gramStart"/>
            <w:r w:rsidR="006840DB" w:rsidRPr="00C03A21">
              <w:rPr>
                <w:bCs/>
                <w:sz w:val="22"/>
                <w:szCs w:val="22"/>
              </w:rPr>
              <w:t>proposed</w:t>
            </w:r>
            <w:proofErr w:type="gramEnd"/>
            <w:r w:rsidRPr="00C03A21">
              <w:rPr>
                <w:bCs/>
                <w:sz w:val="22"/>
                <w:szCs w:val="22"/>
              </w:rPr>
              <w:t xml:space="preserve"> and adopted. Mrs Hughes sign</w:t>
            </w:r>
            <w:r>
              <w:rPr>
                <w:bCs/>
                <w:sz w:val="22"/>
                <w:szCs w:val="22"/>
              </w:rPr>
              <w:t>ed</w:t>
            </w:r>
            <w:r w:rsidRPr="00C03A21">
              <w:rPr>
                <w:bCs/>
                <w:sz w:val="22"/>
                <w:szCs w:val="22"/>
              </w:rPr>
              <w:t xml:space="preserve"> the document as Head Teacher and Jenna White signed it as the PTA Chair. </w:t>
            </w:r>
          </w:p>
        </w:tc>
        <w:tc>
          <w:tcPr>
            <w:tcW w:w="651" w:type="dxa"/>
          </w:tcPr>
          <w:p w14:paraId="6E7593D8" w14:textId="77777777" w:rsidR="003857D4" w:rsidRPr="007E72D0" w:rsidRDefault="003857D4">
            <w:pPr>
              <w:rPr>
                <w:sz w:val="22"/>
                <w:szCs w:val="22"/>
              </w:rPr>
            </w:pPr>
          </w:p>
        </w:tc>
      </w:tr>
      <w:tr w:rsidR="001425AB" w:rsidRPr="007E72D0" w14:paraId="4A44F6C6" w14:textId="77777777" w:rsidTr="00D649BB">
        <w:tc>
          <w:tcPr>
            <w:tcW w:w="421" w:type="dxa"/>
          </w:tcPr>
          <w:p w14:paraId="7E620671" w14:textId="3773AE99" w:rsidR="001425AB" w:rsidRPr="007E72D0" w:rsidRDefault="00C03A21">
            <w:pPr>
              <w:rPr>
                <w:sz w:val="22"/>
                <w:szCs w:val="22"/>
              </w:rPr>
            </w:pPr>
            <w:r>
              <w:rPr>
                <w:sz w:val="22"/>
                <w:szCs w:val="22"/>
              </w:rPr>
              <w:t>9</w:t>
            </w:r>
          </w:p>
        </w:tc>
        <w:tc>
          <w:tcPr>
            <w:tcW w:w="7938" w:type="dxa"/>
          </w:tcPr>
          <w:p w14:paraId="3F48799B" w14:textId="13BEBC7D" w:rsidR="00D80B55" w:rsidRPr="007E72D0" w:rsidRDefault="003857D4">
            <w:pPr>
              <w:rPr>
                <w:b/>
                <w:sz w:val="22"/>
                <w:szCs w:val="22"/>
              </w:rPr>
            </w:pPr>
            <w:r w:rsidRPr="007E72D0">
              <w:rPr>
                <w:b/>
                <w:sz w:val="22"/>
                <w:szCs w:val="22"/>
              </w:rPr>
              <w:t>Other business</w:t>
            </w:r>
          </w:p>
          <w:p w14:paraId="28DA2B0F" w14:textId="77777777" w:rsidR="00BA109D" w:rsidRPr="00C848C2" w:rsidRDefault="007E72D0">
            <w:pPr>
              <w:rPr>
                <w:sz w:val="22"/>
                <w:szCs w:val="22"/>
                <w:u w:val="single"/>
              </w:rPr>
            </w:pPr>
            <w:r w:rsidRPr="00C848C2">
              <w:rPr>
                <w:sz w:val="22"/>
                <w:szCs w:val="22"/>
                <w:u w:val="single"/>
              </w:rPr>
              <w:t>Events planned for Autumn term 2021</w:t>
            </w:r>
          </w:p>
          <w:p w14:paraId="177F1088" w14:textId="368F6382" w:rsidR="007E72D0" w:rsidRDefault="007E72D0">
            <w:pPr>
              <w:rPr>
                <w:sz w:val="22"/>
                <w:szCs w:val="22"/>
              </w:rPr>
            </w:pPr>
            <w:r>
              <w:rPr>
                <w:sz w:val="22"/>
                <w:szCs w:val="22"/>
              </w:rPr>
              <w:t>Christmas Cards</w:t>
            </w:r>
          </w:p>
          <w:p w14:paraId="33E45EDC" w14:textId="6E33068E" w:rsidR="00C848C2" w:rsidRDefault="00C848C2">
            <w:pPr>
              <w:rPr>
                <w:sz w:val="22"/>
                <w:szCs w:val="22"/>
              </w:rPr>
            </w:pPr>
            <w:r>
              <w:rPr>
                <w:sz w:val="22"/>
                <w:szCs w:val="22"/>
              </w:rPr>
              <w:t>Christmas Advent candles</w:t>
            </w:r>
          </w:p>
          <w:p w14:paraId="136B21B6" w14:textId="72BD9611" w:rsidR="007E72D0" w:rsidRDefault="00C848C2">
            <w:pPr>
              <w:rPr>
                <w:sz w:val="22"/>
                <w:szCs w:val="22"/>
              </w:rPr>
            </w:pPr>
            <w:r>
              <w:rPr>
                <w:sz w:val="22"/>
                <w:szCs w:val="22"/>
              </w:rPr>
              <w:t>Christmas Wreaths</w:t>
            </w:r>
          </w:p>
          <w:p w14:paraId="14DE3A04" w14:textId="77777777" w:rsidR="00C848C2" w:rsidRDefault="00C848C2">
            <w:pPr>
              <w:rPr>
                <w:sz w:val="22"/>
                <w:szCs w:val="22"/>
              </w:rPr>
            </w:pPr>
            <w:r>
              <w:rPr>
                <w:sz w:val="22"/>
                <w:szCs w:val="22"/>
              </w:rPr>
              <w:t>Christmas Jumper sale</w:t>
            </w:r>
          </w:p>
          <w:p w14:paraId="3115196D" w14:textId="77777777" w:rsidR="00C848C2" w:rsidRDefault="00C848C2">
            <w:pPr>
              <w:rPr>
                <w:sz w:val="22"/>
                <w:szCs w:val="22"/>
              </w:rPr>
            </w:pPr>
            <w:r>
              <w:rPr>
                <w:sz w:val="22"/>
                <w:szCs w:val="22"/>
              </w:rPr>
              <w:t>Santa Fun Run</w:t>
            </w:r>
          </w:p>
          <w:p w14:paraId="0EBCE298" w14:textId="77777777" w:rsidR="00C848C2" w:rsidRDefault="00C848C2">
            <w:pPr>
              <w:rPr>
                <w:sz w:val="22"/>
                <w:szCs w:val="22"/>
              </w:rPr>
            </w:pPr>
          </w:p>
          <w:p w14:paraId="62856CFB" w14:textId="77777777" w:rsidR="00C848C2" w:rsidRPr="00C848C2" w:rsidRDefault="00C848C2">
            <w:pPr>
              <w:rPr>
                <w:sz w:val="22"/>
                <w:szCs w:val="22"/>
                <w:u w:val="single"/>
              </w:rPr>
            </w:pPr>
            <w:r w:rsidRPr="00C848C2">
              <w:rPr>
                <w:sz w:val="22"/>
                <w:szCs w:val="22"/>
                <w:u w:val="single"/>
              </w:rPr>
              <w:t>PTA shed</w:t>
            </w:r>
          </w:p>
          <w:p w14:paraId="6A7C33FC" w14:textId="125975C4" w:rsidR="00C848C2" w:rsidRDefault="00C03A21">
            <w:pPr>
              <w:rPr>
                <w:sz w:val="22"/>
                <w:szCs w:val="22"/>
              </w:rPr>
            </w:pPr>
            <w:r>
              <w:rPr>
                <w:sz w:val="22"/>
                <w:szCs w:val="22"/>
              </w:rPr>
              <w:t xml:space="preserve">With the restrictions on parents being able to enter the school likely to continue for the foreseeable future, the PTA would like to be able to operate a </w:t>
            </w:r>
            <w:proofErr w:type="gramStart"/>
            <w:r>
              <w:rPr>
                <w:sz w:val="22"/>
                <w:szCs w:val="22"/>
              </w:rPr>
              <w:t>pop up</w:t>
            </w:r>
            <w:proofErr w:type="gramEnd"/>
            <w:r>
              <w:rPr>
                <w:sz w:val="22"/>
                <w:szCs w:val="22"/>
              </w:rPr>
              <w:t xml:space="preserve"> shop via a trading hut on the school grounds. After a discussion on where to locate the hut and what type of construction would be </w:t>
            </w:r>
            <w:proofErr w:type="gramStart"/>
            <w:r>
              <w:rPr>
                <w:sz w:val="22"/>
                <w:szCs w:val="22"/>
              </w:rPr>
              <w:t xml:space="preserve">permitted </w:t>
            </w:r>
            <w:r w:rsidR="006840DB">
              <w:rPr>
                <w:sz w:val="22"/>
                <w:szCs w:val="22"/>
              </w:rPr>
              <w:t>,</w:t>
            </w:r>
            <w:r>
              <w:rPr>
                <w:sz w:val="22"/>
                <w:szCs w:val="22"/>
              </w:rPr>
              <w:t>it</w:t>
            </w:r>
            <w:proofErr w:type="gramEnd"/>
            <w:r>
              <w:rPr>
                <w:sz w:val="22"/>
                <w:szCs w:val="22"/>
              </w:rPr>
              <w:t xml:space="preserve"> was agreed that the PTA could utilise the </w:t>
            </w:r>
            <w:r w:rsidR="006840DB">
              <w:rPr>
                <w:sz w:val="22"/>
                <w:szCs w:val="22"/>
              </w:rPr>
              <w:t xml:space="preserve">green </w:t>
            </w:r>
            <w:r>
              <w:rPr>
                <w:sz w:val="22"/>
                <w:szCs w:val="22"/>
              </w:rPr>
              <w:t xml:space="preserve">sports equipment hut on the </w:t>
            </w:r>
            <w:r w:rsidR="006840DB">
              <w:rPr>
                <w:sz w:val="22"/>
                <w:szCs w:val="22"/>
              </w:rPr>
              <w:t xml:space="preserve">corner of the </w:t>
            </w:r>
            <w:r>
              <w:rPr>
                <w:sz w:val="22"/>
                <w:szCs w:val="22"/>
              </w:rPr>
              <w:t>KS2 playground.</w:t>
            </w:r>
          </w:p>
          <w:p w14:paraId="14D80BA2" w14:textId="405B24BE" w:rsidR="00C848C2" w:rsidRDefault="00C848C2">
            <w:pPr>
              <w:rPr>
                <w:sz w:val="22"/>
                <w:szCs w:val="22"/>
                <w:u w:val="single"/>
              </w:rPr>
            </w:pPr>
            <w:r w:rsidRPr="00C848C2">
              <w:rPr>
                <w:sz w:val="22"/>
                <w:szCs w:val="22"/>
                <w:u w:val="single"/>
              </w:rPr>
              <w:t>PTA Recruitment</w:t>
            </w:r>
          </w:p>
          <w:p w14:paraId="1BA6DB46" w14:textId="4D73A889" w:rsidR="00C03A21" w:rsidRPr="00C03A21" w:rsidRDefault="00C03A21">
            <w:pPr>
              <w:rPr>
                <w:sz w:val="22"/>
                <w:szCs w:val="22"/>
              </w:rPr>
            </w:pPr>
            <w:r w:rsidRPr="00C03A21">
              <w:rPr>
                <w:sz w:val="22"/>
                <w:szCs w:val="22"/>
              </w:rPr>
              <w:t xml:space="preserve">The PTA </w:t>
            </w:r>
            <w:r>
              <w:rPr>
                <w:sz w:val="22"/>
                <w:szCs w:val="22"/>
              </w:rPr>
              <w:t>would like to recruit more parent helpers. Due the pandemic and home-schooling there have been very limited opportunities for the PTA to speak to parents and showcase what the PTA is all about. Mrs Hughes suggested that the PTA help to serve</w:t>
            </w:r>
            <w:r w:rsidR="006840DB">
              <w:rPr>
                <w:sz w:val="22"/>
                <w:szCs w:val="22"/>
              </w:rPr>
              <w:t xml:space="preserve"> </w:t>
            </w:r>
            <w:r>
              <w:rPr>
                <w:sz w:val="22"/>
                <w:szCs w:val="22"/>
              </w:rPr>
              <w:t>tea and coffee at the Reception and KS1 Christmas performances and take the opportunity to make a small speech about the PTA.</w:t>
            </w:r>
          </w:p>
          <w:p w14:paraId="24A374C4" w14:textId="263007C5" w:rsidR="00153D43" w:rsidRPr="00C848C2" w:rsidRDefault="00153D43">
            <w:pPr>
              <w:rPr>
                <w:sz w:val="22"/>
                <w:szCs w:val="22"/>
                <w:u w:val="single"/>
              </w:rPr>
            </w:pPr>
            <w:r>
              <w:rPr>
                <w:sz w:val="22"/>
                <w:szCs w:val="22"/>
                <w:u w:val="single"/>
              </w:rPr>
              <w:t xml:space="preserve">Kate Joels </w:t>
            </w:r>
          </w:p>
          <w:p w14:paraId="119E0EDF" w14:textId="47972CE8" w:rsidR="00C848C2" w:rsidRPr="007E72D0" w:rsidRDefault="00C03A21">
            <w:pPr>
              <w:rPr>
                <w:sz w:val="22"/>
                <w:szCs w:val="22"/>
              </w:rPr>
            </w:pPr>
            <w:r>
              <w:rPr>
                <w:sz w:val="22"/>
                <w:szCs w:val="22"/>
              </w:rPr>
              <w:t xml:space="preserve">The meeting ended with a Thank you to Kate Joels for her hard work and dedication as PTA chair over the last 8 years. </w:t>
            </w:r>
          </w:p>
        </w:tc>
        <w:tc>
          <w:tcPr>
            <w:tcW w:w="651" w:type="dxa"/>
          </w:tcPr>
          <w:p w14:paraId="77AD3130" w14:textId="77777777" w:rsidR="001425AB" w:rsidRPr="007E72D0" w:rsidRDefault="001425AB">
            <w:pPr>
              <w:rPr>
                <w:sz w:val="22"/>
                <w:szCs w:val="22"/>
              </w:rPr>
            </w:pPr>
          </w:p>
        </w:tc>
      </w:tr>
    </w:tbl>
    <w:p w14:paraId="66B6C5F7" w14:textId="7413E061" w:rsidR="001425AB" w:rsidRPr="007E72D0" w:rsidRDefault="001425AB">
      <w:pPr>
        <w:rPr>
          <w:sz w:val="22"/>
          <w:szCs w:val="22"/>
        </w:rPr>
      </w:pPr>
    </w:p>
    <w:p w14:paraId="3993CC4B" w14:textId="7E359EA2" w:rsidR="001C4346" w:rsidRPr="007E72D0" w:rsidRDefault="001C4346">
      <w:pPr>
        <w:rPr>
          <w:sz w:val="22"/>
          <w:szCs w:val="22"/>
        </w:rPr>
      </w:pPr>
      <w:r w:rsidRPr="007E72D0">
        <w:rPr>
          <w:sz w:val="22"/>
          <w:szCs w:val="22"/>
        </w:rPr>
        <w:t>Actions</w:t>
      </w:r>
    </w:p>
    <w:tbl>
      <w:tblPr>
        <w:tblStyle w:val="TableGrid"/>
        <w:tblW w:w="0" w:type="auto"/>
        <w:tblLook w:val="04A0" w:firstRow="1" w:lastRow="0" w:firstColumn="1" w:lastColumn="0" w:noHBand="0" w:noVBand="1"/>
      </w:tblPr>
      <w:tblGrid>
        <w:gridCol w:w="562"/>
        <w:gridCol w:w="5812"/>
        <w:gridCol w:w="1276"/>
        <w:gridCol w:w="1360"/>
      </w:tblGrid>
      <w:tr w:rsidR="001C4346" w:rsidRPr="007E72D0" w14:paraId="241755A1" w14:textId="77777777" w:rsidTr="001C4346">
        <w:tc>
          <w:tcPr>
            <w:tcW w:w="562" w:type="dxa"/>
          </w:tcPr>
          <w:p w14:paraId="33628E30" w14:textId="6E5B31E7" w:rsidR="001C4346" w:rsidRPr="007E72D0" w:rsidRDefault="006E40EF">
            <w:pPr>
              <w:rPr>
                <w:sz w:val="22"/>
                <w:szCs w:val="22"/>
              </w:rPr>
            </w:pPr>
            <w:r w:rsidRPr="007E72D0">
              <w:rPr>
                <w:sz w:val="22"/>
                <w:szCs w:val="22"/>
              </w:rPr>
              <w:t>AP</w:t>
            </w:r>
          </w:p>
        </w:tc>
        <w:tc>
          <w:tcPr>
            <w:tcW w:w="5812" w:type="dxa"/>
          </w:tcPr>
          <w:p w14:paraId="66F58F38" w14:textId="1305D390" w:rsidR="001C4346" w:rsidRPr="007E72D0" w:rsidRDefault="006E40EF">
            <w:pPr>
              <w:rPr>
                <w:sz w:val="22"/>
                <w:szCs w:val="22"/>
              </w:rPr>
            </w:pPr>
            <w:r w:rsidRPr="007E72D0">
              <w:rPr>
                <w:sz w:val="22"/>
                <w:szCs w:val="22"/>
              </w:rPr>
              <w:t>Action</w:t>
            </w:r>
          </w:p>
        </w:tc>
        <w:tc>
          <w:tcPr>
            <w:tcW w:w="1276" w:type="dxa"/>
          </w:tcPr>
          <w:p w14:paraId="758448A2" w14:textId="26C09368" w:rsidR="001C4346" w:rsidRPr="007E72D0" w:rsidRDefault="006E40EF">
            <w:pPr>
              <w:rPr>
                <w:sz w:val="22"/>
                <w:szCs w:val="22"/>
              </w:rPr>
            </w:pPr>
            <w:r w:rsidRPr="007E72D0">
              <w:rPr>
                <w:sz w:val="22"/>
                <w:szCs w:val="22"/>
              </w:rPr>
              <w:t>Due Date</w:t>
            </w:r>
          </w:p>
        </w:tc>
        <w:tc>
          <w:tcPr>
            <w:tcW w:w="1360" w:type="dxa"/>
          </w:tcPr>
          <w:p w14:paraId="6EE36144" w14:textId="7F40B25D" w:rsidR="001C4346" w:rsidRPr="007E72D0" w:rsidRDefault="004B5E1E">
            <w:pPr>
              <w:rPr>
                <w:sz w:val="22"/>
                <w:szCs w:val="22"/>
              </w:rPr>
            </w:pPr>
            <w:r w:rsidRPr="007E72D0">
              <w:rPr>
                <w:sz w:val="22"/>
                <w:szCs w:val="22"/>
              </w:rPr>
              <w:t>By</w:t>
            </w:r>
          </w:p>
        </w:tc>
      </w:tr>
      <w:tr w:rsidR="001C4346" w:rsidRPr="007E72D0" w14:paraId="7CAA1E56" w14:textId="77777777" w:rsidTr="001C4346">
        <w:tc>
          <w:tcPr>
            <w:tcW w:w="562" w:type="dxa"/>
          </w:tcPr>
          <w:p w14:paraId="2E3CD8EE" w14:textId="79A12935" w:rsidR="001C4346" w:rsidRPr="007E72D0" w:rsidRDefault="001C4346">
            <w:pPr>
              <w:rPr>
                <w:sz w:val="22"/>
                <w:szCs w:val="22"/>
              </w:rPr>
            </w:pPr>
            <w:r w:rsidRPr="007E72D0">
              <w:rPr>
                <w:sz w:val="22"/>
                <w:szCs w:val="22"/>
              </w:rPr>
              <w:t>1</w:t>
            </w:r>
          </w:p>
        </w:tc>
        <w:tc>
          <w:tcPr>
            <w:tcW w:w="5812" w:type="dxa"/>
          </w:tcPr>
          <w:p w14:paraId="6F5AFB53" w14:textId="6F77977C" w:rsidR="001C4346" w:rsidRPr="007E72D0" w:rsidRDefault="00C03A21">
            <w:pPr>
              <w:rPr>
                <w:sz w:val="22"/>
                <w:szCs w:val="22"/>
              </w:rPr>
            </w:pPr>
            <w:r>
              <w:rPr>
                <w:sz w:val="22"/>
                <w:szCs w:val="22"/>
              </w:rPr>
              <w:t>Contact local accountants to audit the PTA accounts.</w:t>
            </w:r>
          </w:p>
        </w:tc>
        <w:tc>
          <w:tcPr>
            <w:tcW w:w="1276" w:type="dxa"/>
          </w:tcPr>
          <w:p w14:paraId="10688954" w14:textId="21C6FF13" w:rsidR="001C4346" w:rsidRPr="007E72D0" w:rsidRDefault="00C03A21">
            <w:pPr>
              <w:rPr>
                <w:sz w:val="22"/>
                <w:szCs w:val="22"/>
              </w:rPr>
            </w:pPr>
            <w:r>
              <w:rPr>
                <w:sz w:val="22"/>
                <w:szCs w:val="22"/>
              </w:rPr>
              <w:t>ASAP</w:t>
            </w:r>
          </w:p>
        </w:tc>
        <w:tc>
          <w:tcPr>
            <w:tcW w:w="1360" w:type="dxa"/>
          </w:tcPr>
          <w:p w14:paraId="15691DD5" w14:textId="6A51D45D" w:rsidR="001C4346" w:rsidRPr="007E72D0" w:rsidRDefault="00C03A21">
            <w:pPr>
              <w:rPr>
                <w:sz w:val="22"/>
                <w:szCs w:val="22"/>
              </w:rPr>
            </w:pPr>
            <w:r>
              <w:rPr>
                <w:sz w:val="22"/>
                <w:szCs w:val="22"/>
              </w:rPr>
              <w:t>Jenna</w:t>
            </w:r>
          </w:p>
        </w:tc>
      </w:tr>
      <w:tr w:rsidR="001C4346" w:rsidRPr="007E72D0" w14:paraId="0692CDD7" w14:textId="77777777" w:rsidTr="001C4346">
        <w:tc>
          <w:tcPr>
            <w:tcW w:w="562" w:type="dxa"/>
          </w:tcPr>
          <w:p w14:paraId="255ABEA8" w14:textId="2A157E28" w:rsidR="001C4346" w:rsidRPr="007E72D0" w:rsidRDefault="004B5E1E">
            <w:pPr>
              <w:rPr>
                <w:sz w:val="22"/>
                <w:szCs w:val="22"/>
              </w:rPr>
            </w:pPr>
            <w:r w:rsidRPr="007E72D0">
              <w:rPr>
                <w:sz w:val="22"/>
                <w:szCs w:val="22"/>
              </w:rPr>
              <w:t>2</w:t>
            </w:r>
          </w:p>
        </w:tc>
        <w:tc>
          <w:tcPr>
            <w:tcW w:w="5812" w:type="dxa"/>
          </w:tcPr>
          <w:p w14:paraId="2550FEC9" w14:textId="77777777" w:rsidR="001C4346" w:rsidRPr="007E72D0" w:rsidRDefault="001C4346">
            <w:pPr>
              <w:rPr>
                <w:sz w:val="22"/>
                <w:szCs w:val="22"/>
              </w:rPr>
            </w:pPr>
          </w:p>
        </w:tc>
        <w:tc>
          <w:tcPr>
            <w:tcW w:w="1276" w:type="dxa"/>
          </w:tcPr>
          <w:p w14:paraId="2F4B3100" w14:textId="77777777" w:rsidR="001C4346" w:rsidRPr="007E72D0" w:rsidRDefault="001C4346">
            <w:pPr>
              <w:rPr>
                <w:sz w:val="22"/>
                <w:szCs w:val="22"/>
              </w:rPr>
            </w:pPr>
          </w:p>
        </w:tc>
        <w:tc>
          <w:tcPr>
            <w:tcW w:w="1360" w:type="dxa"/>
          </w:tcPr>
          <w:p w14:paraId="72A38784" w14:textId="77777777" w:rsidR="001C4346" w:rsidRPr="007E72D0" w:rsidRDefault="001C4346">
            <w:pPr>
              <w:rPr>
                <w:sz w:val="22"/>
                <w:szCs w:val="22"/>
              </w:rPr>
            </w:pPr>
          </w:p>
        </w:tc>
      </w:tr>
      <w:tr w:rsidR="001C4346" w:rsidRPr="007E72D0" w14:paraId="5F2E42AD" w14:textId="77777777" w:rsidTr="001C4346">
        <w:tc>
          <w:tcPr>
            <w:tcW w:w="562" w:type="dxa"/>
          </w:tcPr>
          <w:p w14:paraId="48EF6063" w14:textId="15959A54" w:rsidR="001C4346" w:rsidRPr="007E72D0" w:rsidRDefault="004B5E1E">
            <w:pPr>
              <w:rPr>
                <w:sz w:val="22"/>
                <w:szCs w:val="22"/>
              </w:rPr>
            </w:pPr>
            <w:r w:rsidRPr="007E72D0">
              <w:rPr>
                <w:sz w:val="22"/>
                <w:szCs w:val="22"/>
              </w:rPr>
              <w:t>3</w:t>
            </w:r>
          </w:p>
        </w:tc>
        <w:tc>
          <w:tcPr>
            <w:tcW w:w="5812" w:type="dxa"/>
          </w:tcPr>
          <w:p w14:paraId="2251810C" w14:textId="77777777" w:rsidR="001C4346" w:rsidRPr="007E72D0" w:rsidRDefault="001C4346">
            <w:pPr>
              <w:rPr>
                <w:sz w:val="22"/>
                <w:szCs w:val="22"/>
              </w:rPr>
            </w:pPr>
          </w:p>
        </w:tc>
        <w:tc>
          <w:tcPr>
            <w:tcW w:w="1276" w:type="dxa"/>
          </w:tcPr>
          <w:p w14:paraId="2BD05CFD" w14:textId="77777777" w:rsidR="001C4346" w:rsidRPr="007E72D0" w:rsidRDefault="001C4346">
            <w:pPr>
              <w:rPr>
                <w:sz w:val="22"/>
                <w:szCs w:val="22"/>
              </w:rPr>
            </w:pPr>
          </w:p>
        </w:tc>
        <w:tc>
          <w:tcPr>
            <w:tcW w:w="1360" w:type="dxa"/>
          </w:tcPr>
          <w:p w14:paraId="738C0F27" w14:textId="77777777" w:rsidR="001C4346" w:rsidRPr="007E72D0" w:rsidRDefault="001C4346">
            <w:pPr>
              <w:rPr>
                <w:sz w:val="22"/>
                <w:szCs w:val="22"/>
              </w:rPr>
            </w:pPr>
          </w:p>
        </w:tc>
      </w:tr>
    </w:tbl>
    <w:p w14:paraId="5E581566" w14:textId="77777777" w:rsidR="001425AB" w:rsidRPr="007E72D0" w:rsidRDefault="001425AB">
      <w:pPr>
        <w:rPr>
          <w:sz w:val="22"/>
          <w:szCs w:val="22"/>
        </w:rPr>
      </w:pPr>
    </w:p>
    <w:sectPr w:rsidR="001425AB" w:rsidRPr="007E72D0" w:rsidSect="004E36A5">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29CD" w14:textId="77777777" w:rsidR="00E056BF" w:rsidRDefault="00E056BF" w:rsidP="001425AB">
      <w:r>
        <w:separator/>
      </w:r>
    </w:p>
  </w:endnote>
  <w:endnote w:type="continuationSeparator" w:id="0">
    <w:p w14:paraId="3E8CD0B8" w14:textId="77777777" w:rsidR="00E056BF" w:rsidRDefault="00E056BF" w:rsidP="0014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626276"/>
      <w:docPartObj>
        <w:docPartGallery w:val="Page Numbers (Bottom of Page)"/>
        <w:docPartUnique/>
      </w:docPartObj>
    </w:sdtPr>
    <w:sdtEndPr>
      <w:rPr>
        <w:rStyle w:val="PageNumber"/>
      </w:rPr>
    </w:sdtEndPr>
    <w:sdtContent>
      <w:p w14:paraId="6FFBE10C" w14:textId="5EBD1852" w:rsidR="004B5E1E" w:rsidRDefault="004B5E1E" w:rsidP="00416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69CC6" w14:textId="77777777" w:rsidR="004B5E1E" w:rsidRDefault="004B5E1E" w:rsidP="004B5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08810"/>
      <w:docPartObj>
        <w:docPartGallery w:val="Page Numbers (Bottom of Page)"/>
        <w:docPartUnique/>
      </w:docPartObj>
    </w:sdtPr>
    <w:sdtEndPr>
      <w:rPr>
        <w:rStyle w:val="PageNumber"/>
      </w:rPr>
    </w:sdtEndPr>
    <w:sdtContent>
      <w:p w14:paraId="0C886A51" w14:textId="08149A3B" w:rsidR="004B5E1E" w:rsidRDefault="004B5E1E" w:rsidP="00416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189DC" w14:textId="7156FB8A" w:rsidR="004B5E1E" w:rsidRPr="007E72D0" w:rsidRDefault="0003690E" w:rsidP="004B5E1E">
    <w:pPr>
      <w:pStyle w:val="Footer"/>
      <w:ind w:right="360"/>
      <w:rPr>
        <w:sz w:val="22"/>
        <w:szCs w:val="22"/>
      </w:rPr>
    </w:pPr>
    <w:r w:rsidRPr="007E72D0">
      <w:rPr>
        <w:sz w:val="22"/>
        <w:szCs w:val="22"/>
      </w:rPr>
      <w:t>02/11/21</w:t>
    </w:r>
    <w:r w:rsidR="007E72D0">
      <w:rPr>
        <w:sz w:val="22"/>
        <w:szCs w:val="22"/>
      </w:rPr>
      <w:t xml:space="preserve"> AGM minutes</w:t>
    </w:r>
    <w:r w:rsidR="004B5E1E" w:rsidRPr="007E72D0">
      <w:rPr>
        <w:sz w:val="22"/>
        <w:szCs w:val="22"/>
      </w:rPr>
      <w:tab/>
    </w:r>
    <w:r w:rsidR="003857D4" w:rsidRPr="007E72D0">
      <w:rPr>
        <w:sz w:val="22"/>
        <w:szCs w:val="22"/>
      </w:rPr>
      <w:t>Charity no. 1095862</w:t>
    </w:r>
    <w:r w:rsidR="004B5E1E" w:rsidRPr="007E72D0">
      <w:rPr>
        <w:sz w:val="22"/>
        <w:szCs w:val="22"/>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8340" w14:textId="77777777" w:rsidR="00E056BF" w:rsidRDefault="00E056BF" w:rsidP="001425AB">
      <w:r>
        <w:separator/>
      </w:r>
    </w:p>
  </w:footnote>
  <w:footnote w:type="continuationSeparator" w:id="0">
    <w:p w14:paraId="57AA77AA" w14:textId="77777777" w:rsidR="00E056BF" w:rsidRDefault="00E056BF" w:rsidP="0014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3E5" w14:textId="3FB7215B" w:rsidR="001425AB" w:rsidRPr="007E72D0" w:rsidRDefault="001425AB" w:rsidP="001425AB">
    <w:pPr>
      <w:pStyle w:val="Header"/>
      <w:jc w:val="center"/>
      <w:rPr>
        <w:b/>
        <w:sz w:val="22"/>
        <w:szCs w:val="22"/>
        <w:u w:val="single"/>
      </w:rPr>
    </w:pPr>
    <w:r w:rsidRPr="007E72D0">
      <w:rPr>
        <w:b/>
        <w:sz w:val="22"/>
        <w:szCs w:val="22"/>
        <w:u w:val="single"/>
      </w:rPr>
      <w:t xml:space="preserve">Perdiswell </w:t>
    </w:r>
    <w:r w:rsidR="00865215" w:rsidRPr="007E72D0">
      <w:rPr>
        <w:b/>
        <w:sz w:val="22"/>
        <w:szCs w:val="22"/>
        <w:u w:val="single"/>
      </w:rPr>
      <w:t xml:space="preserve">Primary School </w:t>
    </w:r>
    <w:r w:rsidRPr="007E72D0">
      <w:rPr>
        <w:b/>
        <w:sz w:val="22"/>
        <w:szCs w:val="22"/>
        <w:u w:val="single"/>
      </w:rPr>
      <w:t xml:space="preserve">Parent Teachers Association </w:t>
    </w:r>
    <w:r w:rsidR="00865215" w:rsidRPr="007E72D0">
      <w:rPr>
        <w:b/>
        <w:sz w:val="22"/>
        <w:szCs w:val="22"/>
        <w:u w:val="single"/>
      </w:rPr>
      <w:t xml:space="preserve">Annual General </w:t>
    </w:r>
    <w:r w:rsidRPr="007E72D0">
      <w:rPr>
        <w:b/>
        <w:sz w:val="22"/>
        <w:szCs w:val="22"/>
        <w:u w:val="single"/>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C9E"/>
    <w:multiLevelType w:val="hybridMultilevel"/>
    <w:tmpl w:val="E91A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B"/>
    <w:rsid w:val="0003690E"/>
    <w:rsid w:val="0010021D"/>
    <w:rsid w:val="001425AB"/>
    <w:rsid w:val="00153D43"/>
    <w:rsid w:val="001A0FE9"/>
    <w:rsid w:val="001C4346"/>
    <w:rsid w:val="001D540E"/>
    <w:rsid w:val="001E2AD3"/>
    <w:rsid w:val="002A6F4D"/>
    <w:rsid w:val="002E48B7"/>
    <w:rsid w:val="002E7242"/>
    <w:rsid w:val="003036CD"/>
    <w:rsid w:val="003857D4"/>
    <w:rsid w:val="00495100"/>
    <w:rsid w:val="004B5E1E"/>
    <w:rsid w:val="004C22B6"/>
    <w:rsid w:val="004E36A5"/>
    <w:rsid w:val="004E49D6"/>
    <w:rsid w:val="004E7836"/>
    <w:rsid w:val="005A1E8F"/>
    <w:rsid w:val="005D0CD8"/>
    <w:rsid w:val="005E23FF"/>
    <w:rsid w:val="006452D8"/>
    <w:rsid w:val="00655029"/>
    <w:rsid w:val="00682A92"/>
    <w:rsid w:val="006840DB"/>
    <w:rsid w:val="006B0DC2"/>
    <w:rsid w:val="006C3484"/>
    <w:rsid w:val="006E40EF"/>
    <w:rsid w:val="00725F8D"/>
    <w:rsid w:val="007426FD"/>
    <w:rsid w:val="0075678A"/>
    <w:rsid w:val="007E72D0"/>
    <w:rsid w:val="00813C93"/>
    <w:rsid w:val="00851987"/>
    <w:rsid w:val="00865215"/>
    <w:rsid w:val="008A17A6"/>
    <w:rsid w:val="008C7B14"/>
    <w:rsid w:val="00920A9A"/>
    <w:rsid w:val="009B42E5"/>
    <w:rsid w:val="009B5C98"/>
    <w:rsid w:val="009C3EBC"/>
    <w:rsid w:val="009F1E89"/>
    <w:rsid w:val="009F39E6"/>
    <w:rsid w:val="00A47614"/>
    <w:rsid w:val="00AC17D1"/>
    <w:rsid w:val="00AD6A39"/>
    <w:rsid w:val="00AF4373"/>
    <w:rsid w:val="00B02EE6"/>
    <w:rsid w:val="00B44D0E"/>
    <w:rsid w:val="00B74B55"/>
    <w:rsid w:val="00B84573"/>
    <w:rsid w:val="00BA109D"/>
    <w:rsid w:val="00C03A21"/>
    <w:rsid w:val="00C61F2F"/>
    <w:rsid w:val="00C848C2"/>
    <w:rsid w:val="00CD6C7F"/>
    <w:rsid w:val="00CE2160"/>
    <w:rsid w:val="00D374A1"/>
    <w:rsid w:val="00D47685"/>
    <w:rsid w:val="00D649BB"/>
    <w:rsid w:val="00D7050D"/>
    <w:rsid w:val="00D80B55"/>
    <w:rsid w:val="00DB133D"/>
    <w:rsid w:val="00DE4BD5"/>
    <w:rsid w:val="00E056BF"/>
    <w:rsid w:val="00E430D1"/>
    <w:rsid w:val="00E448FC"/>
    <w:rsid w:val="00E869C3"/>
    <w:rsid w:val="00EC505A"/>
    <w:rsid w:val="00ED2863"/>
    <w:rsid w:val="00EE0C28"/>
    <w:rsid w:val="00F12F7B"/>
    <w:rsid w:val="00F350EA"/>
    <w:rsid w:val="00F95E7A"/>
    <w:rsid w:val="00FD4517"/>
    <w:rsid w:val="00FE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CBA34C"/>
  <w14:defaultImageDpi w14:val="32767"/>
  <w15:chartTrackingRefBased/>
  <w15:docId w15:val="{C370ED4B-45D4-B047-9A8F-176A798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AB"/>
    <w:pPr>
      <w:tabs>
        <w:tab w:val="center" w:pos="4513"/>
        <w:tab w:val="right" w:pos="9026"/>
      </w:tabs>
    </w:pPr>
  </w:style>
  <w:style w:type="character" w:customStyle="1" w:styleId="HeaderChar">
    <w:name w:val="Header Char"/>
    <w:basedOn w:val="DefaultParagraphFont"/>
    <w:link w:val="Header"/>
    <w:uiPriority w:val="99"/>
    <w:rsid w:val="001425AB"/>
  </w:style>
  <w:style w:type="paragraph" w:styleId="Footer">
    <w:name w:val="footer"/>
    <w:basedOn w:val="Normal"/>
    <w:link w:val="FooterChar"/>
    <w:uiPriority w:val="99"/>
    <w:unhideWhenUsed/>
    <w:rsid w:val="001425AB"/>
    <w:pPr>
      <w:tabs>
        <w:tab w:val="center" w:pos="4513"/>
        <w:tab w:val="right" w:pos="9026"/>
      </w:tabs>
    </w:pPr>
  </w:style>
  <w:style w:type="character" w:customStyle="1" w:styleId="FooterChar">
    <w:name w:val="Footer Char"/>
    <w:basedOn w:val="DefaultParagraphFont"/>
    <w:link w:val="Footer"/>
    <w:uiPriority w:val="99"/>
    <w:rsid w:val="001425AB"/>
  </w:style>
  <w:style w:type="table" w:styleId="TableGrid">
    <w:name w:val="Table Grid"/>
    <w:basedOn w:val="TableNormal"/>
    <w:uiPriority w:val="39"/>
    <w:rsid w:val="0014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EBC"/>
    <w:pPr>
      <w:ind w:left="720"/>
      <w:contextualSpacing/>
    </w:pPr>
  </w:style>
  <w:style w:type="character" w:styleId="PageNumber">
    <w:name w:val="page number"/>
    <w:basedOn w:val="DefaultParagraphFont"/>
    <w:uiPriority w:val="99"/>
    <w:semiHidden/>
    <w:unhideWhenUsed/>
    <w:rsid w:val="004B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Kerkhoven</dc:creator>
  <cp:keywords/>
  <dc:description/>
  <cp:lastModifiedBy>Esther Kerkhoven</cp:lastModifiedBy>
  <cp:revision>9</cp:revision>
  <dcterms:created xsi:type="dcterms:W3CDTF">2021-10-06T16:20:00Z</dcterms:created>
  <dcterms:modified xsi:type="dcterms:W3CDTF">2022-01-30T15:58:00Z</dcterms:modified>
</cp:coreProperties>
</file>