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CD" w:rsidRDefault="007914CD" w:rsidP="00C556B0">
      <w:pPr>
        <w:rPr>
          <w:rFonts w:ascii="Comic Sans MS" w:hAnsi="Comic Sans MS"/>
          <w:sz w:val="16"/>
          <w:szCs w:val="16"/>
        </w:rPr>
      </w:pPr>
      <w:bookmarkStart w:id="0" w:name="_GoBack"/>
      <w:bookmarkEnd w:id="0"/>
    </w:p>
    <w:p w:rsidR="007914CD" w:rsidRPr="00834638" w:rsidRDefault="007914CD" w:rsidP="00714661">
      <w:pPr>
        <w:rPr>
          <w:rFonts w:cs="Arial"/>
          <w:sz w:val="14"/>
        </w:rPr>
      </w:pPr>
    </w:p>
    <w:p w:rsidR="007914CD" w:rsidRPr="00834638" w:rsidRDefault="007914CD" w:rsidP="009C50BB">
      <w:pPr>
        <w:jc w:val="center"/>
        <w:rPr>
          <w:rFonts w:cs="Arial"/>
          <w:b/>
          <w:sz w:val="24"/>
        </w:rPr>
      </w:pPr>
      <w:r w:rsidRPr="00834638">
        <w:rPr>
          <w:rFonts w:cs="Arial"/>
          <w:b/>
          <w:sz w:val="24"/>
        </w:rPr>
        <w:t>Minutes of PTA Meeting</w:t>
      </w:r>
    </w:p>
    <w:p w:rsidR="007914CD" w:rsidRDefault="007914CD" w:rsidP="00461792">
      <w:pPr>
        <w:jc w:val="center"/>
        <w:rPr>
          <w:rFonts w:cs="Arial"/>
          <w:b/>
          <w:sz w:val="24"/>
        </w:rPr>
      </w:pPr>
      <w:r>
        <w:rPr>
          <w:rFonts w:cs="Arial"/>
          <w:b/>
          <w:sz w:val="24"/>
        </w:rPr>
        <w:t>11</w:t>
      </w:r>
      <w:r w:rsidRPr="00461792">
        <w:rPr>
          <w:rFonts w:cs="Arial"/>
          <w:b/>
          <w:sz w:val="24"/>
          <w:vertAlign w:val="superscript"/>
        </w:rPr>
        <w:t>th</w:t>
      </w:r>
      <w:r>
        <w:rPr>
          <w:rFonts w:cs="Arial"/>
          <w:b/>
          <w:sz w:val="24"/>
        </w:rPr>
        <w:t xml:space="preserve"> January 2018</w:t>
      </w:r>
    </w:p>
    <w:p w:rsidR="007914CD" w:rsidRDefault="007914CD" w:rsidP="00461792">
      <w:pPr>
        <w:jc w:val="center"/>
        <w:rPr>
          <w:rFonts w:cs="Arial"/>
          <w:b/>
          <w:sz w:val="24"/>
        </w:rPr>
      </w:pPr>
    </w:p>
    <w:p w:rsidR="007914CD" w:rsidRPr="00834638" w:rsidRDefault="007914CD" w:rsidP="00461792">
      <w:pPr>
        <w:jc w:val="center"/>
        <w:rPr>
          <w:rFonts w:cs="Arial"/>
          <w:sz w:val="24"/>
        </w:rPr>
      </w:pPr>
    </w:p>
    <w:p w:rsidR="007914CD" w:rsidRPr="00834638" w:rsidRDefault="007914CD" w:rsidP="00CF3C86">
      <w:pPr>
        <w:rPr>
          <w:rFonts w:cs="Arial"/>
          <w:sz w:val="24"/>
        </w:rPr>
      </w:pPr>
      <w:r w:rsidRPr="00834638">
        <w:rPr>
          <w:rFonts w:cs="Arial"/>
          <w:b/>
          <w:sz w:val="24"/>
        </w:rPr>
        <w:t>Present:</w:t>
      </w:r>
    </w:p>
    <w:p w:rsidR="007914CD" w:rsidRDefault="007914CD" w:rsidP="00E83539">
      <w:pPr>
        <w:rPr>
          <w:rFonts w:cs="Arial"/>
          <w:sz w:val="24"/>
        </w:rPr>
      </w:pPr>
      <w:r w:rsidRPr="00834638">
        <w:rPr>
          <w:rFonts w:cs="Arial"/>
          <w:sz w:val="24"/>
        </w:rPr>
        <w:t xml:space="preserve">Izel Botha   </w:t>
      </w:r>
      <w:r w:rsidRPr="00834638">
        <w:rPr>
          <w:rFonts w:cs="Arial"/>
          <w:sz w:val="24"/>
        </w:rPr>
        <w:tab/>
        <w:t>Sarah Elliott</w:t>
      </w:r>
      <w:r w:rsidRPr="00834638">
        <w:rPr>
          <w:rFonts w:cs="Arial"/>
          <w:sz w:val="24"/>
        </w:rPr>
        <w:tab/>
      </w:r>
      <w:r>
        <w:rPr>
          <w:rFonts w:cs="Arial"/>
          <w:sz w:val="24"/>
        </w:rPr>
        <w:tab/>
      </w:r>
      <w:r w:rsidRPr="00834638">
        <w:rPr>
          <w:rFonts w:cs="Arial"/>
          <w:sz w:val="24"/>
        </w:rPr>
        <w:t>Claire Ing</w:t>
      </w:r>
      <w:r w:rsidRPr="00834638">
        <w:rPr>
          <w:rFonts w:cs="Arial"/>
          <w:sz w:val="24"/>
        </w:rPr>
        <w:tab/>
      </w:r>
      <w:r>
        <w:rPr>
          <w:rFonts w:cs="Arial"/>
          <w:sz w:val="24"/>
        </w:rPr>
        <w:t>Katie Chapman</w:t>
      </w:r>
      <w:r>
        <w:rPr>
          <w:rFonts w:cs="Arial"/>
          <w:sz w:val="24"/>
        </w:rPr>
        <w:tab/>
        <w:t>Nicky Barker</w:t>
      </w:r>
    </w:p>
    <w:p w:rsidR="007914CD" w:rsidRDefault="007914CD" w:rsidP="00E83539">
      <w:pPr>
        <w:rPr>
          <w:rFonts w:cs="Arial"/>
          <w:sz w:val="24"/>
        </w:rPr>
      </w:pPr>
    </w:p>
    <w:p w:rsidR="007914CD" w:rsidRPr="00F13EE3" w:rsidRDefault="007914CD" w:rsidP="00E83539">
      <w:pPr>
        <w:rPr>
          <w:rFonts w:cs="Arial"/>
          <w:b/>
          <w:sz w:val="24"/>
        </w:rPr>
      </w:pPr>
      <w:r w:rsidRPr="00F13EE3">
        <w:rPr>
          <w:rFonts w:cs="Arial"/>
          <w:b/>
          <w:sz w:val="24"/>
        </w:rPr>
        <w:t>Apologies Received From:</w:t>
      </w:r>
    </w:p>
    <w:p w:rsidR="007914CD" w:rsidRPr="00834638" w:rsidRDefault="007914CD" w:rsidP="00E83539">
      <w:pPr>
        <w:rPr>
          <w:rFonts w:cs="Arial"/>
          <w:sz w:val="24"/>
        </w:rPr>
      </w:pPr>
      <w:r>
        <w:rPr>
          <w:rFonts w:cs="Arial"/>
          <w:sz w:val="24"/>
        </w:rPr>
        <w:t>Lisa Gill, Mark Jennings, Joanna Michael, Jacques Botha, Melanie Cooper, Mel Hailstone, Preety Hanzra, Mandeep Harash, David Davies</w:t>
      </w:r>
      <w:r w:rsidRPr="00834638">
        <w:rPr>
          <w:rFonts w:cs="Arial"/>
          <w:sz w:val="24"/>
        </w:rPr>
        <w:t xml:space="preserve"> </w:t>
      </w:r>
      <w:r>
        <w:rPr>
          <w:rFonts w:cs="Arial"/>
          <w:sz w:val="24"/>
        </w:rPr>
        <w:tab/>
      </w:r>
    </w:p>
    <w:p w:rsidR="007914CD" w:rsidRPr="00834638" w:rsidRDefault="007914CD" w:rsidP="00CF3C86">
      <w:pPr>
        <w:rPr>
          <w:rFonts w:cs="Arial"/>
          <w:sz w:val="24"/>
        </w:rPr>
      </w:pPr>
    </w:p>
    <w:p w:rsidR="007914CD" w:rsidRPr="00834638" w:rsidRDefault="007914CD" w:rsidP="00B92690">
      <w:pPr>
        <w:rPr>
          <w:rFonts w:cs="Arial"/>
          <w:sz w:val="24"/>
        </w:rPr>
      </w:pPr>
    </w:p>
    <w:p w:rsidR="007914CD" w:rsidRPr="00834638" w:rsidRDefault="007914CD" w:rsidP="009B35C2">
      <w:pPr>
        <w:rPr>
          <w:rFonts w:cs="Arial"/>
          <w:b/>
          <w:sz w:val="24"/>
        </w:rPr>
      </w:pPr>
      <w:r w:rsidRPr="00834638">
        <w:rPr>
          <w:rFonts w:cs="Arial"/>
          <w:b/>
          <w:sz w:val="24"/>
        </w:rPr>
        <w:t>1. Agree Previous Minutes</w:t>
      </w:r>
    </w:p>
    <w:p w:rsidR="007914CD" w:rsidRPr="00834638" w:rsidRDefault="007914CD" w:rsidP="009B35C2">
      <w:pPr>
        <w:rPr>
          <w:rFonts w:cs="Arial"/>
          <w:sz w:val="24"/>
        </w:rPr>
      </w:pPr>
      <w:r w:rsidRPr="00834638">
        <w:rPr>
          <w:rFonts w:cs="Arial"/>
          <w:sz w:val="24"/>
        </w:rPr>
        <w:t>The minutes were agreed as a true record of the meeting.</w:t>
      </w:r>
    </w:p>
    <w:p w:rsidR="007914CD" w:rsidRPr="00834638" w:rsidRDefault="007914CD" w:rsidP="009B35C2">
      <w:pPr>
        <w:rPr>
          <w:rFonts w:cs="Arial"/>
          <w:sz w:val="24"/>
        </w:rPr>
      </w:pPr>
    </w:p>
    <w:p w:rsidR="007914CD" w:rsidRPr="00AA5CDD" w:rsidRDefault="007914CD" w:rsidP="00AA5CDD">
      <w:pPr>
        <w:rPr>
          <w:rFonts w:cs="Arial"/>
          <w:b/>
          <w:sz w:val="24"/>
        </w:rPr>
      </w:pPr>
      <w:r w:rsidRPr="00834638">
        <w:rPr>
          <w:rFonts w:cs="Arial"/>
          <w:b/>
          <w:sz w:val="24"/>
        </w:rPr>
        <w:t>2. Treasurers Report</w:t>
      </w:r>
    </w:p>
    <w:p w:rsidR="007914CD" w:rsidRPr="00AA5CDD" w:rsidRDefault="007914CD" w:rsidP="00AA5CDD">
      <w:pPr>
        <w:rPr>
          <w:rFonts w:cs="Arial"/>
          <w:b/>
          <w:sz w:val="24"/>
          <w:u w:val="single"/>
        </w:rPr>
      </w:pPr>
      <w:r w:rsidRPr="00AA5CDD">
        <w:rPr>
          <w:rFonts w:cs="Arial"/>
          <w:b/>
          <w:sz w:val="24"/>
          <w:u w:val="single"/>
        </w:rPr>
        <w:t>Event Summary</w:t>
      </w:r>
    </w:p>
    <w:p w:rsidR="007914CD" w:rsidRPr="00AA5CDD" w:rsidRDefault="007914CD" w:rsidP="00AA5CDD">
      <w:pPr>
        <w:rPr>
          <w:rFonts w:cs="Arial"/>
          <w:sz w:val="24"/>
        </w:rPr>
      </w:pPr>
    </w:p>
    <w:p w:rsidR="007914CD" w:rsidRPr="00AA5CDD" w:rsidRDefault="007914CD" w:rsidP="00AA5CDD">
      <w:pPr>
        <w:rPr>
          <w:rFonts w:cs="Arial"/>
          <w:sz w:val="24"/>
        </w:rPr>
      </w:pPr>
      <w:r w:rsidRPr="00AA5CDD">
        <w:rPr>
          <w:rFonts w:cs="Arial"/>
          <w:sz w:val="24"/>
        </w:rPr>
        <w:t xml:space="preserve">Assuming that all event expenses have been submitted, £4100.35 has been raised since the start of the 2017/2018 school year. The amounts raised by each event are detailed below: </w:t>
      </w:r>
    </w:p>
    <w:p w:rsidR="007914CD" w:rsidRPr="00AA5CDD" w:rsidRDefault="007914CD" w:rsidP="00AA5CDD">
      <w:pPr>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9"/>
        <w:gridCol w:w="5240"/>
      </w:tblGrid>
      <w:tr w:rsidR="007914CD" w:rsidRPr="00AA5CDD" w:rsidTr="002E1355">
        <w:tc>
          <w:tcPr>
            <w:tcW w:w="2500" w:type="pct"/>
          </w:tcPr>
          <w:p w:rsidR="007914CD" w:rsidRPr="00AA5CDD" w:rsidRDefault="007914CD" w:rsidP="002E1355">
            <w:pPr>
              <w:rPr>
                <w:rFonts w:cs="Arial"/>
                <w:b/>
                <w:sz w:val="24"/>
              </w:rPr>
            </w:pPr>
            <w:r w:rsidRPr="00AA5CDD">
              <w:rPr>
                <w:rFonts w:cs="Arial"/>
                <w:b/>
                <w:sz w:val="24"/>
              </w:rPr>
              <w:t>Event</w:t>
            </w:r>
          </w:p>
        </w:tc>
        <w:tc>
          <w:tcPr>
            <w:tcW w:w="2500" w:type="pct"/>
          </w:tcPr>
          <w:p w:rsidR="007914CD" w:rsidRPr="00AA5CDD" w:rsidRDefault="007914CD" w:rsidP="002E1355">
            <w:pPr>
              <w:rPr>
                <w:rFonts w:cs="Arial"/>
                <w:b/>
                <w:sz w:val="24"/>
              </w:rPr>
            </w:pPr>
            <w:r w:rsidRPr="00AA5CDD">
              <w:rPr>
                <w:rFonts w:cs="Arial"/>
                <w:b/>
                <w:sz w:val="24"/>
              </w:rPr>
              <w:t>Money Raised</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Pamper Evening</w:t>
            </w:r>
          </w:p>
        </w:tc>
        <w:tc>
          <w:tcPr>
            <w:tcW w:w="2500" w:type="pct"/>
          </w:tcPr>
          <w:p w:rsidR="007914CD" w:rsidRPr="00AA5CDD" w:rsidRDefault="007914CD" w:rsidP="002E1355">
            <w:pPr>
              <w:jc w:val="right"/>
              <w:rPr>
                <w:rFonts w:cs="Arial"/>
                <w:sz w:val="24"/>
              </w:rPr>
            </w:pPr>
            <w:r w:rsidRPr="00AA5CDD">
              <w:rPr>
                <w:rFonts w:cs="Arial"/>
                <w:sz w:val="24"/>
              </w:rPr>
              <w:t>£504.20</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 xml:space="preserve">Theatre - </w:t>
            </w:r>
            <w:smartTag w:uri="urn:schemas-microsoft-com:office:smarttags" w:element="place">
              <w:r w:rsidRPr="00AA5CDD">
                <w:rPr>
                  <w:rFonts w:cs="Arial"/>
                  <w:sz w:val="24"/>
                </w:rPr>
                <w:t>Woking</w:t>
              </w:r>
            </w:smartTag>
          </w:p>
        </w:tc>
        <w:tc>
          <w:tcPr>
            <w:tcW w:w="2500" w:type="pct"/>
          </w:tcPr>
          <w:p w:rsidR="007914CD" w:rsidRPr="00AA5CDD" w:rsidRDefault="007914CD" w:rsidP="002E1355">
            <w:pPr>
              <w:jc w:val="right"/>
              <w:rPr>
                <w:rFonts w:cs="Arial"/>
                <w:sz w:val="24"/>
              </w:rPr>
            </w:pPr>
            <w:r w:rsidRPr="00AA5CDD">
              <w:rPr>
                <w:rFonts w:cs="Arial"/>
                <w:sz w:val="24"/>
              </w:rPr>
              <w:t>£114.79</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Theatre - Camberley</w:t>
            </w:r>
          </w:p>
        </w:tc>
        <w:tc>
          <w:tcPr>
            <w:tcW w:w="2500" w:type="pct"/>
          </w:tcPr>
          <w:p w:rsidR="007914CD" w:rsidRPr="00AA5CDD" w:rsidRDefault="007914CD" w:rsidP="002E1355">
            <w:pPr>
              <w:jc w:val="right"/>
              <w:rPr>
                <w:rFonts w:cs="Arial"/>
                <w:sz w:val="24"/>
              </w:rPr>
            </w:pPr>
            <w:r w:rsidRPr="00AA5CDD">
              <w:rPr>
                <w:rFonts w:cs="Arial"/>
                <w:sz w:val="24"/>
              </w:rPr>
              <w:t>£91.28</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Xmas Cards</w:t>
            </w:r>
          </w:p>
        </w:tc>
        <w:tc>
          <w:tcPr>
            <w:tcW w:w="2500" w:type="pct"/>
          </w:tcPr>
          <w:p w:rsidR="007914CD" w:rsidRPr="00AA5CDD" w:rsidRDefault="007914CD" w:rsidP="002E1355">
            <w:pPr>
              <w:jc w:val="right"/>
              <w:rPr>
                <w:rFonts w:cs="Arial"/>
                <w:sz w:val="24"/>
              </w:rPr>
            </w:pPr>
            <w:r w:rsidRPr="00AA5CDD">
              <w:rPr>
                <w:rFonts w:cs="Arial"/>
                <w:sz w:val="24"/>
              </w:rPr>
              <w:t>£183.56</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Second Hand Uniforms</w:t>
            </w:r>
          </w:p>
        </w:tc>
        <w:tc>
          <w:tcPr>
            <w:tcW w:w="2500" w:type="pct"/>
          </w:tcPr>
          <w:p w:rsidR="007914CD" w:rsidRPr="00AA5CDD" w:rsidRDefault="007914CD" w:rsidP="002E1355">
            <w:pPr>
              <w:jc w:val="right"/>
              <w:rPr>
                <w:rFonts w:cs="Arial"/>
                <w:sz w:val="24"/>
              </w:rPr>
            </w:pPr>
            <w:r w:rsidRPr="00AA5CDD">
              <w:rPr>
                <w:rFonts w:cs="Arial"/>
                <w:sz w:val="24"/>
              </w:rPr>
              <w:t>£38.72</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Pumpkin Hunt</w:t>
            </w:r>
          </w:p>
        </w:tc>
        <w:tc>
          <w:tcPr>
            <w:tcW w:w="2500" w:type="pct"/>
          </w:tcPr>
          <w:p w:rsidR="007914CD" w:rsidRPr="00AA5CDD" w:rsidRDefault="007914CD" w:rsidP="002E1355">
            <w:pPr>
              <w:jc w:val="right"/>
              <w:rPr>
                <w:rFonts w:cs="Arial"/>
                <w:sz w:val="24"/>
              </w:rPr>
            </w:pPr>
            <w:r w:rsidRPr="00AA5CDD">
              <w:rPr>
                <w:rFonts w:cs="Arial"/>
                <w:sz w:val="24"/>
              </w:rPr>
              <w:t>£52.46</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Ecokids</w:t>
            </w:r>
          </w:p>
        </w:tc>
        <w:tc>
          <w:tcPr>
            <w:tcW w:w="2500" w:type="pct"/>
          </w:tcPr>
          <w:p w:rsidR="007914CD" w:rsidRPr="00AA5CDD" w:rsidRDefault="007914CD" w:rsidP="002E1355">
            <w:pPr>
              <w:jc w:val="right"/>
              <w:rPr>
                <w:rFonts w:cs="Arial"/>
                <w:sz w:val="24"/>
              </w:rPr>
            </w:pPr>
            <w:r w:rsidRPr="00AA5CDD">
              <w:rPr>
                <w:rFonts w:cs="Arial"/>
                <w:sz w:val="24"/>
              </w:rPr>
              <w:t>£158.40</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Christmas Fair</w:t>
            </w:r>
          </w:p>
        </w:tc>
        <w:tc>
          <w:tcPr>
            <w:tcW w:w="2500" w:type="pct"/>
          </w:tcPr>
          <w:p w:rsidR="007914CD" w:rsidRPr="00AA5CDD" w:rsidRDefault="007914CD" w:rsidP="00CA24E1">
            <w:pPr>
              <w:jc w:val="right"/>
              <w:rPr>
                <w:rFonts w:cs="Arial"/>
                <w:sz w:val="24"/>
              </w:rPr>
            </w:pPr>
            <w:r w:rsidRPr="00AA5CDD">
              <w:rPr>
                <w:rFonts w:cs="Arial"/>
                <w:sz w:val="24"/>
              </w:rPr>
              <w:t>£2</w:t>
            </w:r>
            <w:r w:rsidR="00CA24E1">
              <w:rPr>
                <w:rFonts w:cs="Arial"/>
                <w:sz w:val="24"/>
              </w:rPr>
              <w:t>554</w:t>
            </w:r>
            <w:r w:rsidRPr="00AA5CDD">
              <w:rPr>
                <w:rFonts w:cs="Arial"/>
                <w:sz w:val="24"/>
              </w:rPr>
              <w:t>.58</w:t>
            </w:r>
          </w:p>
        </w:tc>
      </w:tr>
      <w:tr w:rsidR="007914CD" w:rsidRPr="00AA5CDD" w:rsidTr="002E1355">
        <w:tc>
          <w:tcPr>
            <w:tcW w:w="2500" w:type="pct"/>
          </w:tcPr>
          <w:p w:rsidR="007914CD" w:rsidRPr="00AA5CDD" w:rsidRDefault="007914CD" w:rsidP="002E1355">
            <w:pPr>
              <w:rPr>
                <w:rFonts w:cs="Arial"/>
                <w:sz w:val="24"/>
              </w:rPr>
            </w:pPr>
            <w:r w:rsidRPr="00AA5CDD">
              <w:rPr>
                <w:rFonts w:cs="Arial"/>
                <w:sz w:val="24"/>
              </w:rPr>
              <w:t>Christmas Disco</w:t>
            </w:r>
          </w:p>
        </w:tc>
        <w:tc>
          <w:tcPr>
            <w:tcW w:w="2500" w:type="pct"/>
          </w:tcPr>
          <w:p w:rsidR="007914CD" w:rsidRPr="00AA5CDD" w:rsidRDefault="007914CD" w:rsidP="002E1355">
            <w:pPr>
              <w:jc w:val="right"/>
              <w:rPr>
                <w:rFonts w:cs="Arial"/>
                <w:sz w:val="24"/>
              </w:rPr>
            </w:pPr>
            <w:r w:rsidRPr="00AA5CDD">
              <w:rPr>
                <w:rFonts w:cs="Arial"/>
                <w:sz w:val="24"/>
              </w:rPr>
              <w:t>£402.36</w:t>
            </w:r>
          </w:p>
        </w:tc>
      </w:tr>
      <w:tr w:rsidR="007914CD" w:rsidRPr="00AA5CDD" w:rsidTr="002E1355">
        <w:tc>
          <w:tcPr>
            <w:tcW w:w="2500" w:type="pct"/>
          </w:tcPr>
          <w:p w:rsidR="007914CD" w:rsidRPr="00AA5CDD" w:rsidRDefault="007914CD" w:rsidP="002E1355">
            <w:pPr>
              <w:rPr>
                <w:rFonts w:cs="Arial"/>
                <w:b/>
                <w:sz w:val="24"/>
                <w:u w:val="single"/>
              </w:rPr>
            </w:pPr>
            <w:r w:rsidRPr="00AA5CDD">
              <w:rPr>
                <w:rFonts w:cs="Arial"/>
                <w:b/>
                <w:sz w:val="24"/>
                <w:u w:val="single"/>
              </w:rPr>
              <w:t>Total</w:t>
            </w:r>
          </w:p>
        </w:tc>
        <w:tc>
          <w:tcPr>
            <w:tcW w:w="2500" w:type="pct"/>
          </w:tcPr>
          <w:p w:rsidR="007914CD" w:rsidRPr="00AA5CDD" w:rsidRDefault="007914CD" w:rsidP="002E1355">
            <w:pPr>
              <w:jc w:val="right"/>
              <w:rPr>
                <w:rFonts w:cs="Arial"/>
                <w:b/>
                <w:sz w:val="24"/>
                <w:u w:val="single"/>
              </w:rPr>
            </w:pPr>
            <w:r w:rsidRPr="00AA5CDD">
              <w:rPr>
                <w:rFonts w:cs="Arial"/>
                <w:b/>
                <w:sz w:val="24"/>
                <w:u w:val="single"/>
              </w:rPr>
              <w:t>£4100.35</w:t>
            </w:r>
          </w:p>
        </w:tc>
      </w:tr>
    </w:tbl>
    <w:p w:rsidR="007914CD" w:rsidRPr="00AA5CDD" w:rsidRDefault="007914CD" w:rsidP="00AA5CDD">
      <w:pPr>
        <w:rPr>
          <w:rFonts w:cs="Arial"/>
          <w:b/>
          <w:sz w:val="24"/>
          <w:u w:val="single"/>
        </w:rPr>
      </w:pPr>
    </w:p>
    <w:p w:rsidR="007914CD" w:rsidRPr="00AA5CDD" w:rsidRDefault="007914CD" w:rsidP="00AA5CDD">
      <w:pPr>
        <w:rPr>
          <w:rFonts w:cs="Arial"/>
          <w:sz w:val="24"/>
          <w:u w:val="single"/>
        </w:rPr>
      </w:pPr>
      <w:r w:rsidRPr="00AA5CDD">
        <w:rPr>
          <w:rFonts w:cs="Arial"/>
          <w:sz w:val="24"/>
          <w:u w:val="single"/>
        </w:rPr>
        <w:t>Notes</w:t>
      </w:r>
    </w:p>
    <w:p w:rsidR="007914CD" w:rsidRPr="00AA5CDD" w:rsidRDefault="007914CD" w:rsidP="00AA5CDD">
      <w:pPr>
        <w:pStyle w:val="ListParagraph"/>
        <w:numPr>
          <w:ilvl w:val="0"/>
          <w:numId w:val="29"/>
        </w:numPr>
        <w:contextualSpacing w:val="0"/>
        <w:rPr>
          <w:rFonts w:ascii="Arial" w:hAnsi="Arial" w:cs="Arial"/>
          <w:u w:val="single"/>
        </w:rPr>
      </w:pPr>
      <w:r w:rsidRPr="00AA5CDD">
        <w:rPr>
          <w:rFonts w:ascii="Arial" w:hAnsi="Arial" w:cs="Arial"/>
        </w:rPr>
        <w:t>The money raised for the Pamper Evening is £10 greater than previously reported due to the omission of a table booking fee.</w:t>
      </w:r>
    </w:p>
    <w:p w:rsidR="007914CD" w:rsidRPr="00AA5CDD" w:rsidRDefault="007914CD" w:rsidP="00AA5CDD">
      <w:pPr>
        <w:rPr>
          <w:rFonts w:cs="Arial"/>
          <w:sz w:val="24"/>
          <w:u w:val="single"/>
        </w:rPr>
      </w:pPr>
    </w:p>
    <w:p w:rsidR="007914CD" w:rsidRPr="00AA5CDD" w:rsidRDefault="007914CD" w:rsidP="00AA5CDD">
      <w:pPr>
        <w:rPr>
          <w:rFonts w:cs="Arial"/>
          <w:b/>
          <w:sz w:val="24"/>
          <w:u w:val="single"/>
        </w:rPr>
      </w:pPr>
      <w:r w:rsidRPr="00AA5CDD">
        <w:rPr>
          <w:rFonts w:cs="Arial"/>
          <w:b/>
          <w:sz w:val="24"/>
          <w:u w:val="single"/>
        </w:rPr>
        <w:t>Account Summary</w:t>
      </w:r>
    </w:p>
    <w:p w:rsidR="007914CD" w:rsidRPr="00AA5CDD" w:rsidRDefault="007914CD" w:rsidP="00AA5CDD">
      <w:pPr>
        <w:rPr>
          <w:rFonts w:cs="Arial"/>
          <w:sz w:val="24"/>
        </w:rPr>
      </w:pPr>
    </w:p>
    <w:p w:rsidR="007914CD" w:rsidRPr="00AA5CDD" w:rsidRDefault="007914CD" w:rsidP="00AA5CDD">
      <w:pPr>
        <w:rPr>
          <w:rFonts w:cs="Arial"/>
          <w:sz w:val="24"/>
        </w:rPr>
      </w:pPr>
      <w:r w:rsidRPr="00AA5CDD">
        <w:rPr>
          <w:rFonts w:cs="Arial"/>
          <w:sz w:val="24"/>
        </w:rPr>
        <w:t>The account has funds totalling £21,755.49.</w:t>
      </w:r>
    </w:p>
    <w:p w:rsidR="007914CD" w:rsidRPr="00AA5CDD" w:rsidRDefault="007914CD" w:rsidP="00AA5CDD">
      <w:pPr>
        <w:rPr>
          <w:rFonts w:cs="Arial"/>
          <w:sz w:val="24"/>
        </w:rPr>
      </w:pPr>
    </w:p>
    <w:p w:rsidR="007914CD" w:rsidRPr="00AA5CDD" w:rsidRDefault="007914CD" w:rsidP="00AA5CDD">
      <w:pPr>
        <w:rPr>
          <w:rFonts w:cs="Arial"/>
          <w:sz w:val="24"/>
        </w:rPr>
      </w:pPr>
      <w:r w:rsidRPr="00AA5CDD">
        <w:rPr>
          <w:rFonts w:cs="Arial"/>
          <w:sz w:val="24"/>
        </w:rPr>
        <w:t>£13,731.32 of this has already been allocated as detailed in the table below.</w:t>
      </w:r>
    </w:p>
    <w:p w:rsidR="007914CD" w:rsidRPr="00AA5CDD" w:rsidRDefault="007914CD" w:rsidP="00AA5CDD">
      <w:pPr>
        <w:rPr>
          <w:rFonts w:cs="Arial"/>
          <w:sz w:val="24"/>
        </w:rPr>
      </w:pPr>
    </w:p>
    <w:p w:rsidR="007914CD" w:rsidRPr="00AA5CDD" w:rsidRDefault="007914CD" w:rsidP="00AA5CDD">
      <w:pPr>
        <w:rPr>
          <w:rFonts w:cs="Arial"/>
          <w:sz w:val="24"/>
        </w:rPr>
      </w:pPr>
      <w:r w:rsidRPr="00AA5CDD">
        <w:rPr>
          <w:rFonts w:cs="Arial"/>
          <w:sz w:val="24"/>
        </w:rPr>
        <w:t>This leaves £8,024.17 of free reserves that are available for allocation.</w:t>
      </w:r>
    </w:p>
    <w:p w:rsidR="007914CD" w:rsidRPr="00AA5CDD" w:rsidRDefault="007914CD" w:rsidP="00AA5CDD">
      <w:pPr>
        <w:rPr>
          <w:rFonts w:cs="Arial"/>
          <w:sz w:val="24"/>
        </w:rPr>
      </w:pPr>
    </w:p>
    <w:p w:rsidR="007914CD" w:rsidRPr="00AA5CDD" w:rsidRDefault="00CD6324" w:rsidP="00AA5CDD">
      <w:pPr>
        <w:rPr>
          <w:rFonts w:cs="Arial"/>
          <w:sz w:val="24"/>
        </w:rPr>
      </w:pPr>
      <w:r>
        <w:rPr>
          <w:rFonts w:cs="Arial"/>
          <w:noProof/>
          <w:sz w:val="24"/>
          <w:lang w:eastAsia="en-GB"/>
        </w:rPr>
        <w:lastRenderedPageBreak/>
        <w:drawing>
          <wp:inline distT="0" distB="0" distL="0" distR="0">
            <wp:extent cx="6629400" cy="2971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2971800"/>
                    </a:xfrm>
                    <a:prstGeom prst="rect">
                      <a:avLst/>
                    </a:prstGeom>
                    <a:noFill/>
                    <a:ln>
                      <a:noFill/>
                    </a:ln>
                  </pic:spPr>
                </pic:pic>
              </a:graphicData>
            </a:graphic>
          </wp:inline>
        </w:drawing>
      </w:r>
    </w:p>
    <w:p w:rsidR="007914CD" w:rsidRPr="00AA5CDD" w:rsidRDefault="007914CD" w:rsidP="00AA5CDD">
      <w:pPr>
        <w:rPr>
          <w:rFonts w:cs="Arial"/>
          <w:sz w:val="24"/>
        </w:rPr>
      </w:pPr>
    </w:p>
    <w:p w:rsidR="007914CD" w:rsidRPr="00AA5CDD" w:rsidRDefault="007914CD" w:rsidP="00AA5CDD">
      <w:pPr>
        <w:rPr>
          <w:rFonts w:cs="Arial"/>
          <w:sz w:val="24"/>
          <w:u w:val="single"/>
        </w:rPr>
      </w:pPr>
      <w:r w:rsidRPr="00AA5CDD">
        <w:rPr>
          <w:rFonts w:cs="Arial"/>
          <w:sz w:val="24"/>
          <w:u w:val="single"/>
        </w:rPr>
        <w:t>Notes:</w:t>
      </w:r>
    </w:p>
    <w:p w:rsidR="007914CD" w:rsidRPr="00AA5CDD" w:rsidRDefault="007914CD" w:rsidP="00AA5CDD">
      <w:pPr>
        <w:pStyle w:val="ListParagraph"/>
        <w:numPr>
          <w:ilvl w:val="0"/>
          <w:numId w:val="28"/>
        </w:numPr>
        <w:contextualSpacing w:val="0"/>
        <w:rPr>
          <w:rFonts w:ascii="Arial" w:hAnsi="Arial" w:cs="Arial"/>
        </w:rPr>
      </w:pPr>
      <w:r w:rsidRPr="00AA5CDD">
        <w:rPr>
          <w:rFonts w:ascii="Arial" w:hAnsi="Arial" w:cs="Arial"/>
        </w:rPr>
        <w:t>£6,951.56 of the £10,000 “Big Project Fund” has been spent on the outbuilding. An invoice is expected from the school for the concrete base which will be paid from the £3,048.44 remaining in the “Big Project” Fund.</w:t>
      </w:r>
    </w:p>
    <w:p w:rsidR="007914CD" w:rsidRPr="00AA5CDD" w:rsidRDefault="007914CD" w:rsidP="00AA5CDD">
      <w:pPr>
        <w:pStyle w:val="ListParagraph"/>
        <w:numPr>
          <w:ilvl w:val="0"/>
          <w:numId w:val="28"/>
        </w:numPr>
        <w:contextualSpacing w:val="0"/>
        <w:rPr>
          <w:rFonts w:ascii="Arial" w:hAnsi="Arial" w:cs="Arial"/>
        </w:rPr>
      </w:pPr>
      <w:r w:rsidRPr="00AA5CDD">
        <w:rPr>
          <w:rFonts w:ascii="Arial" w:hAnsi="Arial" w:cs="Arial"/>
        </w:rPr>
        <w:t xml:space="preserve">£1,892.00 has already been donated to the school for coach trips. This was uplifted from the original £1,850 budget as agreed at the last PTA meeting. </w:t>
      </w:r>
    </w:p>
    <w:p w:rsidR="007914CD" w:rsidRPr="00AA5CDD" w:rsidRDefault="007914CD" w:rsidP="009F4D02">
      <w:pPr>
        <w:rPr>
          <w:rFonts w:cs="Arial"/>
          <w:sz w:val="24"/>
        </w:rPr>
      </w:pPr>
    </w:p>
    <w:p w:rsidR="007914CD" w:rsidRPr="00AA5CDD" w:rsidRDefault="007914CD" w:rsidP="009B35C2">
      <w:pPr>
        <w:rPr>
          <w:rFonts w:cs="Arial"/>
          <w:sz w:val="24"/>
        </w:rPr>
      </w:pPr>
    </w:p>
    <w:p w:rsidR="007914CD" w:rsidRDefault="007914CD" w:rsidP="009B35C2">
      <w:pPr>
        <w:rPr>
          <w:rFonts w:cs="Arial"/>
          <w:b/>
          <w:sz w:val="24"/>
        </w:rPr>
      </w:pPr>
      <w:r w:rsidRPr="00834638">
        <w:rPr>
          <w:rFonts w:cs="Arial"/>
          <w:b/>
          <w:sz w:val="24"/>
        </w:rPr>
        <w:t>3. Governors Report</w:t>
      </w:r>
    </w:p>
    <w:p w:rsidR="007914CD" w:rsidRDefault="007914CD" w:rsidP="009B35C2">
      <w:pPr>
        <w:rPr>
          <w:rFonts w:cs="Arial"/>
          <w:b/>
          <w:sz w:val="24"/>
        </w:rPr>
      </w:pPr>
    </w:p>
    <w:p w:rsidR="007914CD" w:rsidRPr="00834638" w:rsidRDefault="007914CD" w:rsidP="009B35C2">
      <w:pPr>
        <w:rPr>
          <w:rFonts w:cs="Arial"/>
          <w:sz w:val="24"/>
        </w:rPr>
      </w:pPr>
      <w:r>
        <w:rPr>
          <w:rFonts w:cs="Arial"/>
          <w:b/>
          <w:sz w:val="24"/>
        </w:rPr>
        <w:t>-</w:t>
      </w:r>
    </w:p>
    <w:p w:rsidR="007914CD" w:rsidRPr="00834638" w:rsidRDefault="007914CD" w:rsidP="009B35C2">
      <w:pPr>
        <w:rPr>
          <w:rFonts w:cs="Arial"/>
          <w:sz w:val="24"/>
        </w:rPr>
      </w:pPr>
    </w:p>
    <w:p w:rsidR="007914CD" w:rsidRPr="00834638" w:rsidRDefault="007914CD" w:rsidP="009B35C2">
      <w:pPr>
        <w:rPr>
          <w:rFonts w:cs="Arial"/>
          <w:b/>
          <w:sz w:val="24"/>
        </w:rPr>
      </w:pPr>
      <w:r w:rsidRPr="00834638">
        <w:rPr>
          <w:rFonts w:cs="Arial"/>
          <w:b/>
          <w:sz w:val="24"/>
        </w:rPr>
        <w:t>4. Event Updates</w:t>
      </w:r>
    </w:p>
    <w:p w:rsidR="007914CD" w:rsidRDefault="007914CD" w:rsidP="00B92690">
      <w:pPr>
        <w:rPr>
          <w:rFonts w:cs="Arial"/>
          <w:sz w:val="24"/>
        </w:rPr>
      </w:pPr>
    </w:p>
    <w:p w:rsidR="007914CD" w:rsidRDefault="007914CD" w:rsidP="00B92690">
      <w:pPr>
        <w:rPr>
          <w:rFonts w:cs="Arial"/>
          <w:sz w:val="24"/>
        </w:rPr>
      </w:pPr>
      <w:r w:rsidRPr="00F13EE3">
        <w:rPr>
          <w:rFonts w:cs="Arial"/>
          <w:b/>
          <w:sz w:val="24"/>
        </w:rPr>
        <w:t>Pancake Club</w:t>
      </w:r>
      <w:r>
        <w:rPr>
          <w:rFonts w:cs="Arial"/>
          <w:sz w:val="24"/>
        </w:rPr>
        <w:t xml:space="preserve"> – As this falls in half term we have decided to cancel this for 2018.  To run before would be too early and the school hall will be out of action the week after half term due to ceiling replacement.</w:t>
      </w:r>
    </w:p>
    <w:p w:rsidR="007914CD" w:rsidRDefault="007914CD" w:rsidP="00B92690">
      <w:pPr>
        <w:rPr>
          <w:rFonts w:cs="Arial"/>
          <w:b/>
          <w:sz w:val="24"/>
        </w:rPr>
      </w:pPr>
    </w:p>
    <w:p w:rsidR="007914CD" w:rsidRDefault="007914CD" w:rsidP="00B92690">
      <w:pPr>
        <w:rPr>
          <w:rFonts w:cs="Arial"/>
          <w:sz w:val="24"/>
        </w:rPr>
      </w:pPr>
      <w:r w:rsidRPr="00F13EE3">
        <w:rPr>
          <w:rFonts w:cs="Arial"/>
          <w:b/>
          <w:sz w:val="24"/>
        </w:rPr>
        <w:t>Grandparents Morning</w:t>
      </w:r>
      <w:r>
        <w:rPr>
          <w:rFonts w:cs="Arial"/>
          <w:sz w:val="24"/>
        </w:rPr>
        <w:t xml:space="preserve"> – Will be on 9</w:t>
      </w:r>
      <w:r w:rsidRPr="00F13EE3">
        <w:rPr>
          <w:rFonts w:cs="Arial"/>
          <w:sz w:val="24"/>
          <w:vertAlign w:val="superscript"/>
        </w:rPr>
        <w:t>th</w:t>
      </w:r>
      <w:r>
        <w:rPr>
          <w:rFonts w:cs="Arial"/>
          <w:sz w:val="24"/>
        </w:rPr>
        <w:t xml:space="preserve"> </w:t>
      </w:r>
      <w:r w:rsidR="00C50A69">
        <w:rPr>
          <w:rFonts w:cs="Arial"/>
          <w:sz w:val="24"/>
        </w:rPr>
        <w:t>February</w:t>
      </w:r>
      <w:r>
        <w:rPr>
          <w:rFonts w:cs="Arial"/>
          <w:sz w:val="24"/>
        </w:rPr>
        <w:t xml:space="preserve"> from 9am – 11am.  We will require a minimum of 4 helpers to man the refreshments. Claire Ing to arrange hot cross bun donation from Sainsburys and to contact Waitrose to see if they can donate a voucher.</w:t>
      </w:r>
    </w:p>
    <w:p w:rsidR="007914CD" w:rsidRDefault="007914CD" w:rsidP="00B92690">
      <w:pPr>
        <w:rPr>
          <w:rFonts w:cs="Arial"/>
          <w:sz w:val="24"/>
        </w:rPr>
      </w:pPr>
    </w:p>
    <w:p w:rsidR="007914CD" w:rsidRDefault="007914CD" w:rsidP="00B92690">
      <w:pPr>
        <w:rPr>
          <w:rFonts w:cs="Arial"/>
          <w:sz w:val="24"/>
        </w:rPr>
      </w:pPr>
      <w:r w:rsidRPr="00F13EE3">
        <w:rPr>
          <w:rFonts w:cs="Arial"/>
          <w:b/>
          <w:sz w:val="24"/>
        </w:rPr>
        <w:t>Quiz Night –</w:t>
      </w:r>
      <w:r>
        <w:rPr>
          <w:rFonts w:cs="Arial"/>
          <w:sz w:val="24"/>
        </w:rPr>
        <w:t xml:space="preserve"> Date to be 2</w:t>
      </w:r>
      <w:r w:rsidRPr="00F13EE3">
        <w:rPr>
          <w:rFonts w:cs="Arial"/>
          <w:sz w:val="24"/>
          <w:vertAlign w:val="superscript"/>
        </w:rPr>
        <w:t>nd</w:t>
      </w:r>
      <w:r>
        <w:rPr>
          <w:rFonts w:cs="Arial"/>
          <w:sz w:val="24"/>
        </w:rPr>
        <w:t xml:space="preserve"> March.  Tickets will be £5.00 per head and participants will be allowed to bring their own food/drinks/alcohol.  Izel to speak to Melanie about the possibility of fish and chip suppers to be delivered in at an extra cost.  These would need to be purchased in advance via the PTA website.</w:t>
      </w:r>
    </w:p>
    <w:p w:rsidR="007914CD" w:rsidRDefault="007914CD" w:rsidP="00B92690">
      <w:pPr>
        <w:rPr>
          <w:rFonts w:cs="Arial"/>
          <w:sz w:val="24"/>
        </w:rPr>
      </w:pPr>
    </w:p>
    <w:p w:rsidR="007914CD" w:rsidRDefault="007914CD" w:rsidP="00B92690">
      <w:pPr>
        <w:rPr>
          <w:rFonts w:cs="Arial"/>
          <w:sz w:val="24"/>
        </w:rPr>
      </w:pPr>
      <w:r w:rsidRPr="00F13EE3">
        <w:rPr>
          <w:rFonts w:cs="Arial"/>
          <w:b/>
          <w:sz w:val="24"/>
        </w:rPr>
        <w:t>Easter Extravaganz</w:t>
      </w:r>
      <w:r w:rsidR="00CA24E1">
        <w:rPr>
          <w:rFonts w:cs="Arial"/>
          <w:b/>
          <w:sz w:val="24"/>
        </w:rPr>
        <w:t>a</w:t>
      </w:r>
      <w:r w:rsidRPr="00F13EE3">
        <w:rPr>
          <w:rFonts w:cs="Arial"/>
          <w:b/>
          <w:sz w:val="24"/>
        </w:rPr>
        <w:t>/Egg Hunt –</w:t>
      </w:r>
      <w:r>
        <w:rPr>
          <w:rFonts w:cs="Arial"/>
          <w:sz w:val="24"/>
        </w:rPr>
        <w:t xml:space="preserve"> It was decided to combine the two events and to have one Easter Egg hunt to be held after school on the 29</w:t>
      </w:r>
      <w:r w:rsidRPr="00F13EE3">
        <w:rPr>
          <w:rFonts w:cs="Arial"/>
          <w:sz w:val="24"/>
          <w:vertAlign w:val="superscript"/>
        </w:rPr>
        <w:t>th</w:t>
      </w:r>
      <w:r>
        <w:rPr>
          <w:rFonts w:cs="Arial"/>
          <w:sz w:val="24"/>
        </w:rPr>
        <w:t xml:space="preserve"> March.  Melanie Cooper to coordinate.  </w:t>
      </w:r>
      <w:r w:rsidR="00CA24E1">
        <w:rPr>
          <w:rFonts w:cs="Arial"/>
          <w:sz w:val="24"/>
        </w:rPr>
        <w:t>We</w:t>
      </w:r>
      <w:r>
        <w:rPr>
          <w:rFonts w:cs="Arial"/>
          <w:sz w:val="24"/>
        </w:rPr>
        <w:t xml:space="preserve"> will </w:t>
      </w:r>
      <w:r w:rsidR="00CA24E1">
        <w:rPr>
          <w:rFonts w:cs="Arial"/>
          <w:sz w:val="24"/>
        </w:rPr>
        <w:t>invite</w:t>
      </w:r>
      <w:r>
        <w:rPr>
          <w:rFonts w:cs="Arial"/>
          <w:sz w:val="24"/>
        </w:rPr>
        <w:t xml:space="preserve"> the Easter Bunny.</w:t>
      </w:r>
    </w:p>
    <w:p w:rsidR="007914CD" w:rsidRDefault="007914CD" w:rsidP="00B92690">
      <w:pPr>
        <w:rPr>
          <w:rFonts w:cs="Arial"/>
          <w:sz w:val="24"/>
        </w:rPr>
      </w:pPr>
    </w:p>
    <w:p w:rsidR="007914CD" w:rsidRDefault="007914CD" w:rsidP="00B92690">
      <w:pPr>
        <w:rPr>
          <w:rFonts w:cs="Arial"/>
          <w:sz w:val="24"/>
        </w:rPr>
      </w:pPr>
      <w:r w:rsidRPr="00F13EE3">
        <w:rPr>
          <w:rFonts w:cs="Arial"/>
          <w:b/>
          <w:sz w:val="24"/>
        </w:rPr>
        <w:t>Mothers Day –</w:t>
      </w:r>
      <w:r>
        <w:rPr>
          <w:rFonts w:cs="Arial"/>
          <w:sz w:val="24"/>
        </w:rPr>
        <w:t xml:space="preserve"> Shopping Bags are currently in the process of being ordered.  Karen is coordinating this.</w:t>
      </w:r>
    </w:p>
    <w:p w:rsidR="007914CD" w:rsidRDefault="007914CD" w:rsidP="00B92690">
      <w:pPr>
        <w:rPr>
          <w:rFonts w:cs="Arial"/>
          <w:sz w:val="24"/>
        </w:rPr>
      </w:pPr>
    </w:p>
    <w:p w:rsidR="007914CD" w:rsidRDefault="007914CD" w:rsidP="00B92690">
      <w:pPr>
        <w:rPr>
          <w:rFonts w:cs="Arial"/>
          <w:sz w:val="24"/>
        </w:rPr>
      </w:pPr>
      <w:r w:rsidRPr="00C67545">
        <w:rPr>
          <w:rFonts w:cs="Arial"/>
          <w:b/>
          <w:sz w:val="24"/>
        </w:rPr>
        <w:t>Ecokids –</w:t>
      </w:r>
      <w:r>
        <w:rPr>
          <w:rFonts w:cs="Arial"/>
          <w:sz w:val="24"/>
        </w:rPr>
        <w:t xml:space="preserve"> Was really successful last time so looking into the possibility of running again in May. </w:t>
      </w:r>
      <w:r w:rsidR="00C50A69">
        <w:rPr>
          <w:rFonts w:cs="Arial"/>
          <w:sz w:val="24"/>
        </w:rPr>
        <w:t>Emma Morrison to be approached to organise.</w:t>
      </w:r>
    </w:p>
    <w:p w:rsidR="007914CD" w:rsidRDefault="007914CD" w:rsidP="00B92690">
      <w:pPr>
        <w:rPr>
          <w:rFonts w:cs="Arial"/>
          <w:sz w:val="24"/>
        </w:rPr>
      </w:pPr>
    </w:p>
    <w:p w:rsidR="007914CD" w:rsidRDefault="007914CD" w:rsidP="00B92690">
      <w:pPr>
        <w:rPr>
          <w:rFonts w:cs="Arial"/>
          <w:sz w:val="24"/>
        </w:rPr>
      </w:pPr>
      <w:r w:rsidRPr="00C67545">
        <w:rPr>
          <w:rFonts w:cs="Arial"/>
          <w:b/>
          <w:sz w:val="24"/>
        </w:rPr>
        <w:t>May Ball</w:t>
      </w:r>
      <w:r>
        <w:rPr>
          <w:rFonts w:cs="Arial"/>
          <w:sz w:val="24"/>
        </w:rPr>
        <w:t xml:space="preserve"> – Katie to </w:t>
      </w:r>
      <w:r w:rsidR="00C50A69">
        <w:rPr>
          <w:rFonts w:cs="Arial"/>
          <w:sz w:val="24"/>
        </w:rPr>
        <w:t>investigate and look into venue/cost, and judge interest and viability.</w:t>
      </w:r>
    </w:p>
    <w:p w:rsidR="007914CD" w:rsidRDefault="007914CD" w:rsidP="00B92690">
      <w:pPr>
        <w:rPr>
          <w:rFonts w:cs="Arial"/>
          <w:sz w:val="24"/>
        </w:rPr>
      </w:pPr>
    </w:p>
    <w:p w:rsidR="007914CD" w:rsidRDefault="007914CD" w:rsidP="00B92690">
      <w:pPr>
        <w:rPr>
          <w:rFonts w:cs="Arial"/>
          <w:sz w:val="24"/>
        </w:rPr>
      </w:pPr>
      <w:r w:rsidRPr="00C67545">
        <w:rPr>
          <w:rFonts w:cs="Arial"/>
          <w:b/>
          <w:sz w:val="24"/>
        </w:rPr>
        <w:t>Summer Disco</w:t>
      </w:r>
      <w:r>
        <w:rPr>
          <w:rFonts w:cs="Arial"/>
          <w:sz w:val="24"/>
        </w:rPr>
        <w:t xml:space="preserve"> – TBC</w:t>
      </w:r>
    </w:p>
    <w:p w:rsidR="007914CD" w:rsidRDefault="007914CD" w:rsidP="00B92690">
      <w:pPr>
        <w:rPr>
          <w:rFonts w:cs="Arial"/>
          <w:sz w:val="24"/>
        </w:rPr>
      </w:pPr>
    </w:p>
    <w:p w:rsidR="007914CD" w:rsidRDefault="007914CD" w:rsidP="00B92690">
      <w:pPr>
        <w:rPr>
          <w:rFonts w:cs="Arial"/>
          <w:sz w:val="24"/>
        </w:rPr>
      </w:pPr>
      <w:r w:rsidRPr="00C67545">
        <w:rPr>
          <w:rFonts w:cs="Arial"/>
          <w:b/>
          <w:sz w:val="24"/>
        </w:rPr>
        <w:t>Swimming Lessons</w:t>
      </w:r>
      <w:r>
        <w:rPr>
          <w:rFonts w:cs="Arial"/>
          <w:sz w:val="24"/>
        </w:rPr>
        <w:t xml:space="preserve"> – Last 6 weeks of the term.  Each year group has 2 lessons a week and we require 5 helpers per year group, all need to hold a current DBS and one of which is required to be first aid trained.  </w:t>
      </w:r>
    </w:p>
    <w:p w:rsidR="007914CD" w:rsidRDefault="007914CD" w:rsidP="00B92690">
      <w:pPr>
        <w:rPr>
          <w:rFonts w:cs="Arial"/>
          <w:sz w:val="24"/>
        </w:rPr>
      </w:pPr>
    </w:p>
    <w:p w:rsidR="007914CD" w:rsidRDefault="007914CD" w:rsidP="00B92690">
      <w:pPr>
        <w:rPr>
          <w:rFonts w:cs="Arial"/>
          <w:sz w:val="24"/>
        </w:rPr>
      </w:pPr>
    </w:p>
    <w:p w:rsidR="007914CD" w:rsidRDefault="007914CD" w:rsidP="00B92690">
      <w:pPr>
        <w:rPr>
          <w:rFonts w:cs="Arial"/>
          <w:sz w:val="24"/>
        </w:rPr>
      </w:pPr>
      <w:r w:rsidRPr="00C67545">
        <w:rPr>
          <w:rFonts w:cs="Arial"/>
          <w:b/>
          <w:sz w:val="24"/>
        </w:rPr>
        <w:t>Summer Fair</w:t>
      </w:r>
      <w:r>
        <w:rPr>
          <w:rFonts w:cs="Arial"/>
          <w:sz w:val="24"/>
        </w:rPr>
        <w:t xml:space="preserve"> – Provisional date of 30</w:t>
      </w:r>
      <w:r w:rsidRPr="00AA5CDD">
        <w:rPr>
          <w:rFonts w:cs="Arial"/>
          <w:sz w:val="24"/>
          <w:vertAlign w:val="superscript"/>
        </w:rPr>
        <w:t>th</w:t>
      </w:r>
      <w:r>
        <w:rPr>
          <w:rFonts w:cs="Arial"/>
          <w:sz w:val="24"/>
        </w:rPr>
        <w:t xml:space="preserve"> June has been arranged.</w:t>
      </w:r>
    </w:p>
    <w:p w:rsidR="007914CD" w:rsidRDefault="007914CD" w:rsidP="00B92690">
      <w:pPr>
        <w:rPr>
          <w:rFonts w:cs="Arial"/>
          <w:sz w:val="24"/>
        </w:rPr>
      </w:pPr>
    </w:p>
    <w:p w:rsidR="007914CD" w:rsidRDefault="007914CD" w:rsidP="00B92690">
      <w:pPr>
        <w:rPr>
          <w:rFonts w:cs="Arial"/>
          <w:sz w:val="24"/>
        </w:rPr>
      </w:pPr>
      <w:r w:rsidRPr="00C67545">
        <w:rPr>
          <w:rFonts w:cs="Arial"/>
          <w:b/>
          <w:sz w:val="24"/>
        </w:rPr>
        <w:t>New Start Induction –</w:t>
      </w:r>
      <w:r>
        <w:rPr>
          <w:rFonts w:cs="Arial"/>
          <w:sz w:val="24"/>
        </w:rPr>
        <w:t xml:space="preserve"> July/Early July- Helpers will be required to run refreshments/second hand uniform.</w:t>
      </w:r>
    </w:p>
    <w:p w:rsidR="007914CD" w:rsidRDefault="007914CD" w:rsidP="00B92690">
      <w:pPr>
        <w:rPr>
          <w:rFonts w:cs="Arial"/>
          <w:sz w:val="24"/>
        </w:rPr>
      </w:pPr>
    </w:p>
    <w:p w:rsidR="007914CD" w:rsidRDefault="007914CD" w:rsidP="00B92690">
      <w:pPr>
        <w:rPr>
          <w:rFonts w:cs="Arial"/>
          <w:sz w:val="24"/>
        </w:rPr>
      </w:pPr>
      <w:r w:rsidRPr="00C67545">
        <w:rPr>
          <w:rFonts w:cs="Arial"/>
          <w:b/>
          <w:sz w:val="24"/>
        </w:rPr>
        <w:t>Splashtime –</w:t>
      </w:r>
      <w:r>
        <w:rPr>
          <w:rFonts w:cs="Arial"/>
          <w:sz w:val="24"/>
        </w:rPr>
        <w:t xml:space="preserve"> Will be running the 1</w:t>
      </w:r>
      <w:r w:rsidRPr="00C67545">
        <w:rPr>
          <w:rFonts w:cs="Arial"/>
          <w:sz w:val="24"/>
          <w:vertAlign w:val="superscript"/>
        </w:rPr>
        <w:t>st</w:t>
      </w:r>
      <w:r>
        <w:rPr>
          <w:rFonts w:cs="Arial"/>
          <w:sz w:val="24"/>
        </w:rPr>
        <w:t xml:space="preserve"> 2 weeks of the summer holidays</w:t>
      </w:r>
      <w:r w:rsidR="00C50A69">
        <w:rPr>
          <w:rFonts w:cs="Arial"/>
          <w:sz w:val="24"/>
        </w:rPr>
        <w:t xml:space="preserve"> (1-4pm) and after school after the June half term (3-5pm)</w:t>
      </w:r>
      <w:r>
        <w:rPr>
          <w:rFonts w:cs="Arial"/>
          <w:sz w:val="24"/>
        </w:rPr>
        <w:t>.  Volunteers to run will be required for this.</w:t>
      </w:r>
    </w:p>
    <w:p w:rsidR="007914CD" w:rsidRDefault="007914CD" w:rsidP="00B92690">
      <w:pPr>
        <w:rPr>
          <w:rFonts w:cs="Arial"/>
          <w:sz w:val="24"/>
        </w:rPr>
      </w:pPr>
    </w:p>
    <w:p w:rsidR="007914CD" w:rsidRDefault="007914CD" w:rsidP="00B92690">
      <w:pPr>
        <w:rPr>
          <w:rFonts w:cs="Arial"/>
          <w:sz w:val="24"/>
        </w:rPr>
      </w:pPr>
    </w:p>
    <w:p w:rsidR="007914CD" w:rsidRPr="00834638" w:rsidRDefault="007914CD" w:rsidP="00273121">
      <w:pPr>
        <w:rPr>
          <w:rFonts w:cs="Arial"/>
          <w:b/>
          <w:sz w:val="24"/>
        </w:rPr>
      </w:pPr>
    </w:p>
    <w:p w:rsidR="007914CD" w:rsidRDefault="007914CD" w:rsidP="00D81EFA">
      <w:pPr>
        <w:rPr>
          <w:rFonts w:cs="Arial"/>
          <w:b/>
          <w:sz w:val="24"/>
        </w:rPr>
      </w:pPr>
      <w:r w:rsidRPr="00834638">
        <w:rPr>
          <w:rFonts w:cs="Arial"/>
          <w:b/>
          <w:sz w:val="24"/>
        </w:rPr>
        <w:t>5. AOB</w:t>
      </w:r>
    </w:p>
    <w:p w:rsidR="007914CD" w:rsidRPr="00834638" w:rsidRDefault="007914CD" w:rsidP="00D81EFA">
      <w:pPr>
        <w:rPr>
          <w:rFonts w:cs="Arial"/>
          <w:sz w:val="24"/>
        </w:rPr>
      </w:pPr>
    </w:p>
    <w:p w:rsidR="007914CD" w:rsidRDefault="007914CD" w:rsidP="00D81EFA">
      <w:pPr>
        <w:rPr>
          <w:rFonts w:cs="Arial"/>
          <w:sz w:val="24"/>
        </w:rPr>
      </w:pPr>
      <w:r>
        <w:rPr>
          <w:rFonts w:cs="Arial"/>
          <w:sz w:val="24"/>
        </w:rPr>
        <w:t>It was raised that there would be some interest in a day for dads/father figures.  Sarah Ellio</w:t>
      </w:r>
      <w:r w:rsidR="00C50A69">
        <w:rPr>
          <w:rFonts w:cs="Arial"/>
          <w:sz w:val="24"/>
        </w:rPr>
        <w:t>t</w:t>
      </w:r>
      <w:r>
        <w:rPr>
          <w:rFonts w:cs="Arial"/>
          <w:sz w:val="24"/>
        </w:rPr>
        <w:t>t to have a think and look into the possibility of doing something.</w:t>
      </w:r>
    </w:p>
    <w:p w:rsidR="007914CD" w:rsidRDefault="007914CD" w:rsidP="00D81EFA">
      <w:pPr>
        <w:rPr>
          <w:rFonts w:cs="Arial"/>
          <w:sz w:val="24"/>
        </w:rPr>
      </w:pPr>
    </w:p>
    <w:p w:rsidR="007914CD" w:rsidRDefault="007914CD" w:rsidP="00D81EFA">
      <w:pPr>
        <w:rPr>
          <w:rFonts w:cs="Arial"/>
          <w:sz w:val="24"/>
        </w:rPr>
      </w:pPr>
      <w:r w:rsidRPr="00C50A69">
        <w:rPr>
          <w:rFonts w:cs="Arial"/>
          <w:b/>
          <w:sz w:val="24"/>
        </w:rPr>
        <w:t>First Aid Courses</w:t>
      </w:r>
      <w:r>
        <w:rPr>
          <w:rFonts w:cs="Arial"/>
          <w:sz w:val="24"/>
        </w:rPr>
        <w:t xml:space="preserve"> – have a few quotes already for running a course but looking into further training providers and need confirmation of numbers.</w:t>
      </w:r>
    </w:p>
    <w:p w:rsidR="007914CD" w:rsidRDefault="007914CD" w:rsidP="00D81EFA">
      <w:pPr>
        <w:rPr>
          <w:rFonts w:cs="Arial"/>
          <w:sz w:val="24"/>
        </w:rPr>
      </w:pPr>
    </w:p>
    <w:p w:rsidR="007914CD" w:rsidRDefault="007914CD" w:rsidP="00D81EFA">
      <w:pPr>
        <w:rPr>
          <w:rFonts w:cs="Arial"/>
          <w:sz w:val="24"/>
        </w:rPr>
      </w:pPr>
      <w:r w:rsidRPr="00C50A69">
        <w:rPr>
          <w:rFonts w:cs="Arial"/>
          <w:b/>
          <w:sz w:val="24"/>
        </w:rPr>
        <w:t>Christmas Disco</w:t>
      </w:r>
      <w:r>
        <w:rPr>
          <w:rFonts w:cs="Arial"/>
          <w:sz w:val="24"/>
        </w:rPr>
        <w:t xml:space="preserve"> was discussed and decided that going forward a School Disco Committee will be created to ensure the smooth running of future events.  There were some issues that arose at the Christmas Disco and until we can be sure these will not happen again and plans put in place we are not in a position to arrange a date for the summer one.  Looking into a new DJ for forthcoming events.</w:t>
      </w:r>
    </w:p>
    <w:p w:rsidR="007914CD" w:rsidRDefault="007914CD" w:rsidP="00D81EFA">
      <w:pPr>
        <w:rPr>
          <w:rFonts w:cs="Arial"/>
          <w:sz w:val="24"/>
        </w:rPr>
      </w:pPr>
    </w:p>
    <w:p w:rsidR="007914CD" w:rsidRDefault="007914CD" w:rsidP="00D81EFA">
      <w:pPr>
        <w:rPr>
          <w:rFonts w:cs="Arial"/>
          <w:sz w:val="24"/>
        </w:rPr>
      </w:pPr>
      <w:r>
        <w:rPr>
          <w:rFonts w:cs="Arial"/>
          <w:sz w:val="24"/>
        </w:rPr>
        <w:t xml:space="preserve">It was suggested we investigate again the </w:t>
      </w:r>
      <w:r w:rsidRPr="00C50A69">
        <w:rPr>
          <w:rFonts w:cs="Arial"/>
          <w:b/>
          <w:sz w:val="24"/>
        </w:rPr>
        <w:t>Circus for Schools</w:t>
      </w:r>
      <w:r>
        <w:rPr>
          <w:rFonts w:cs="Arial"/>
          <w:sz w:val="24"/>
        </w:rPr>
        <w:t>.  Claire Ing to do some research and to come back with costs/availability.</w:t>
      </w:r>
    </w:p>
    <w:p w:rsidR="007914CD" w:rsidRDefault="007914CD" w:rsidP="00D81EFA">
      <w:pPr>
        <w:rPr>
          <w:rFonts w:cs="Arial"/>
          <w:sz w:val="24"/>
        </w:rPr>
      </w:pPr>
    </w:p>
    <w:p w:rsidR="007914CD" w:rsidRDefault="007914CD" w:rsidP="00D81EFA">
      <w:pPr>
        <w:rPr>
          <w:rFonts w:cs="Arial"/>
          <w:sz w:val="24"/>
        </w:rPr>
      </w:pPr>
      <w:r>
        <w:rPr>
          <w:rFonts w:cs="Arial"/>
          <w:sz w:val="24"/>
        </w:rPr>
        <w:t xml:space="preserve">Sarah Elliot thanked the PTA for the money received for the learning </w:t>
      </w:r>
      <w:r w:rsidR="00C50A69">
        <w:rPr>
          <w:rFonts w:cs="Arial"/>
          <w:sz w:val="24"/>
        </w:rPr>
        <w:t>den</w:t>
      </w:r>
      <w:r>
        <w:rPr>
          <w:rFonts w:cs="Arial"/>
          <w:sz w:val="24"/>
        </w:rPr>
        <w:t xml:space="preserve"> and has put in a request for funds for some furniture to go in it.  </w:t>
      </w:r>
    </w:p>
    <w:p w:rsidR="007914CD" w:rsidRDefault="007914CD" w:rsidP="00D81EFA">
      <w:pPr>
        <w:rPr>
          <w:rFonts w:cs="Arial"/>
          <w:sz w:val="24"/>
        </w:rPr>
      </w:pPr>
    </w:p>
    <w:p w:rsidR="007914CD" w:rsidRDefault="007914CD" w:rsidP="00D81EFA">
      <w:pPr>
        <w:rPr>
          <w:rFonts w:cs="Arial"/>
          <w:sz w:val="24"/>
        </w:rPr>
      </w:pPr>
      <w:r w:rsidRPr="00C50A69">
        <w:rPr>
          <w:rFonts w:cs="Arial"/>
          <w:b/>
          <w:sz w:val="24"/>
        </w:rPr>
        <w:t>Year R document</w:t>
      </w:r>
      <w:r>
        <w:rPr>
          <w:rFonts w:cs="Arial"/>
          <w:sz w:val="24"/>
        </w:rPr>
        <w:t xml:space="preserve"> – it has been discussed and approved that we will put together a document for Year R Parents to help them understand requests and events etc.  A list of dates will be put together and a document formulated and approved prior to September 2018.</w:t>
      </w:r>
    </w:p>
    <w:p w:rsidR="007914CD" w:rsidRDefault="007914CD" w:rsidP="00D81EFA">
      <w:pPr>
        <w:rPr>
          <w:rFonts w:cs="Arial"/>
          <w:sz w:val="24"/>
        </w:rPr>
      </w:pPr>
    </w:p>
    <w:p w:rsidR="003A55C7" w:rsidRPr="003A55C7" w:rsidRDefault="003A55C7" w:rsidP="003A55C7">
      <w:pPr>
        <w:rPr>
          <w:rFonts w:cs="Arial"/>
          <w:sz w:val="24"/>
        </w:rPr>
      </w:pPr>
      <w:r w:rsidRPr="003A55C7">
        <w:rPr>
          <w:rFonts w:cs="Arial"/>
          <w:b/>
          <w:sz w:val="24"/>
        </w:rPr>
        <w:t>GDPR</w:t>
      </w:r>
      <w:r>
        <w:rPr>
          <w:rFonts w:cs="Arial"/>
          <w:b/>
          <w:sz w:val="24"/>
        </w:rPr>
        <w:t xml:space="preserve"> - </w:t>
      </w:r>
      <w:r w:rsidRPr="003A55C7">
        <w:rPr>
          <w:rFonts w:cs="Arial"/>
          <w:sz w:val="24"/>
        </w:rPr>
        <w:t>General Data Protection Regulation (GDPR) – is a new EU law governing data protection, which will supersede the Data Protection Act in 2018.</w:t>
      </w:r>
    </w:p>
    <w:p w:rsidR="003A55C7" w:rsidRPr="003A55C7" w:rsidRDefault="003A55C7" w:rsidP="003A55C7">
      <w:pPr>
        <w:rPr>
          <w:rFonts w:cs="Arial"/>
          <w:sz w:val="24"/>
        </w:rPr>
      </w:pPr>
    </w:p>
    <w:p w:rsidR="003A55C7" w:rsidRPr="003A55C7" w:rsidRDefault="003A55C7" w:rsidP="003A55C7">
      <w:pPr>
        <w:rPr>
          <w:rFonts w:cs="Arial"/>
          <w:sz w:val="24"/>
        </w:rPr>
      </w:pPr>
      <w:r w:rsidRPr="003A55C7">
        <w:rPr>
          <w:rFonts w:cs="Arial"/>
          <w:sz w:val="24"/>
        </w:rPr>
        <w:lastRenderedPageBreak/>
        <w:t>There are strict controls imposed on “data controllers” and “data processors” which will affect the way the PTA uses members data. (Specifically, around Personal Identifiable Information: PII)</w:t>
      </w:r>
    </w:p>
    <w:p w:rsidR="007914CD" w:rsidRDefault="003A55C7" w:rsidP="00D81EFA">
      <w:pPr>
        <w:rPr>
          <w:rFonts w:cs="Arial"/>
          <w:sz w:val="24"/>
        </w:rPr>
      </w:pPr>
      <w:r w:rsidRPr="003A55C7">
        <w:rPr>
          <w:rFonts w:cs="Arial"/>
          <w:sz w:val="24"/>
        </w:rPr>
        <w:t>“There is no significant charity exemption to data protection” – so it essential that we are compliant by the 25th May 2018. (Strict penalties are in place if we are not compliant)</w:t>
      </w:r>
      <w:r>
        <w:rPr>
          <w:rFonts w:cs="Arial"/>
          <w:sz w:val="24"/>
        </w:rPr>
        <w:t xml:space="preserve">.  Jacques Botha to investigate and help PTA to be compliant by </w:t>
      </w:r>
      <w:r w:rsidRPr="003A55C7">
        <w:rPr>
          <w:rFonts w:cs="Arial"/>
          <w:sz w:val="24"/>
        </w:rPr>
        <w:t>25th May 2018</w:t>
      </w:r>
      <w:r>
        <w:rPr>
          <w:rFonts w:cs="Arial"/>
          <w:sz w:val="24"/>
        </w:rPr>
        <w:t>.</w:t>
      </w:r>
    </w:p>
    <w:p w:rsidR="003A55C7" w:rsidRDefault="003A55C7" w:rsidP="00D81EFA">
      <w:pPr>
        <w:rPr>
          <w:rFonts w:cs="Arial"/>
          <w:sz w:val="24"/>
        </w:rPr>
      </w:pPr>
    </w:p>
    <w:p w:rsidR="003A55C7" w:rsidRPr="00834638" w:rsidRDefault="003A55C7" w:rsidP="003A55C7">
      <w:pPr>
        <w:rPr>
          <w:rFonts w:cs="Arial"/>
          <w:sz w:val="24"/>
        </w:rPr>
      </w:pPr>
      <w:r w:rsidRPr="00834638">
        <w:rPr>
          <w:rFonts w:cs="Arial"/>
          <w:sz w:val="24"/>
        </w:rPr>
        <w:t>If you have any new ideas for fundraising, please let any of the PTA Committee members know.</w:t>
      </w:r>
    </w:p>
    <w:p w:rsidR="003A55C7" w:rsidRPr="00834638" w:rsidRDefault="003A55C7" w:rsidP="00D81EFA">
      <w:pPr>
        <w:rPr>
          <w:rFonts w:cs="Arial"/>
          <w:sz w:val="24"/>
        </w:rPr>
      </w:pPr>
    </w:p>
    <w:p w:rsidR="007914CD" w:rsidRPr="00834638" w:rsidRDefault="007914CD" w:rsidP="00D81EFA">
      <w:pPr>
        <w:rPr>
          <w:rFonts w:cs="Arial"/>
          <w:b/>
          <w:sz w:val="24"/>
        </w:rPr>
      </w:pPr>
      <w:r w:rsidRPr="00834638">
        <w:rPr>
          <w:rFonts w:cs="Arial"/>
          <w:b/>
          <w:sz w:val="24"/>
        </w:rPr>
        <w:t xml:space="preserve">Date of Next Meeting: </w:t>
      </w:r>
      <w:r>
        <w:rPr>
          <w:rFonts w:cs="Arial"/>
          <w:b/>
          <w:sz w:val="24"/>
        </w:rPr>
        <w:t>22</w:t>
      </w:r>
      <w:r w:rsidRPr="00461792">
        <w:rPr>
          <w:rFonts w:cs="Arial"/>
          <w:b/>
          <w:sz w:val="24"/>
          <w:vertAlign w:val="superscript"/>
        </w:rPr>
        <w:t>nd</w:t>
      </w:r>
      <w:r>
        <w:rPr>
          <w:rFonts w:cs="Arial"/>
          <w:b/>
          <w:sz w:val="24"/>
        </w:rPr>
        <w:t xml:space="preserve"> February 9am-10am</w:t>
      </w:r>
    </w:p>
    <w:p w:rsidR="007914CD" w:rsidRPr="00834638" w:rsidRDefault="007914CD" w:rsidP="00273121">
      <w:pPr>
        <w:rPr>
          <w:rFonts w:cs="Arial"/>
          <w:sz w:val="24"/>
        </w:rPr>
      </w:pPr>
    </w:p>
    <w:sectPr w:rsidR="007914CD" w:rsidRPr="00834638" w:rsidSect="005977C0">
      <w:headerReference w:type="default" r:id="rId8"/>
      <w:footerReference w:type="default" r:id="rId9"/>
      <w:type w:val="continuous"/>
      <w:pgSz w:w="11907" w:h="16840" w:code="9"/>
      <w:pgMar w:top="1418"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6F" w:rsidRDefault="00A03D6F">
      <w:r>
        <w:separator/>
      </w:r>
    </w:p>
  </w:endnote>
  <w:endnote w:type="continuationSeparator" w:id="0">
    <w:p w:rsidR="00A03D6F" w:rsidRDefault="00A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CD" w:rsidRPr="00B77BFF" w:rsidRDefault="00CD6324">
    <w:pPr>
      <w:pStyle w:val="Footer"/>
      <w:rPr>
        <w:rFonts w:ascii="Comic Sans MS" w:hAnsi="Comic Sans MS"/>
        <w:sz w:val="12"/>
        <w:szCs w:val="12"/>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-314960</wp:posOffset>
              </wp:positionH>
              <wp:positionV relativeFrom="paragraph">
                <wp:posOffset>172720</wp:posOffset>
              </wp:positionV>
              <wp:extent cx="4902200" cy="3238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CD" w:rsidRDefault="007914CD">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Telephone 01276 249</w:t>
                          </w:r>
                          <w:r w:rsidRPr="00772CAF">
                            <w:rPr>
                              <w:sz w:val="14"/>
                              <w:szCs w:val="14"/>
                            </w:rPr>
                            <w:t>18</w:t>
                          </w:r>
                          <w:r>
                            <w:rPr>
                              <w:sz w:val="14"/>
                              <w:szCs w:val="14"/>
                            </w:rPr>
                            <w:t xml:space="preserve">   Facsimile </w:t>
                          </w:r>
                          <w:r w:rsidRPr="00080F1E">
                            <w:rPr>
                              <w:rFonts w:cs="Arial"/>
                              <w:sz w:val="14"/>
                              <w:szCs w:val="14"/>
                            </w:rPr>
                            <w:t>01276 675881</w:t>
                          </w:r>
                        </w:p>
                        <w:p w:rsidR="007914CD" w:rsidRPr="00772CAF" w:rsidRDefault="007914CD">
                          <w:pPr>
                            <w:rPr>
                              <w:sz w:val="12"/>
                              <w:szCs w:val="12"/>
                            </w:rPr>
                          </w:pPr>
                          <w:r>
                            <w:rPr>
                              <w:rFonts w:cs="Arial"/>
                              <w:sz w:val="14"/>
                              <w:szCs w:val="14"/>
                            </w:rPr>
                            <w:t>Presiden</w:t>
                          </w:r>
                          <w:r>
                            <w:rPr>
                              <w:sz w:val="12"/>
                              <w:szCs w:val="12"/>
                            </w:rPr>
                            <w:t xml:space="preserve">t: Miss Elliott, </w:t>
                          </w:r>
                          <w:r w:rsidRPr="00772CAF">
                            <w:rPr>
                              <w:sz w:val="12"/>
                              <w:szCs w:val="12"/>
                            </w:rPr>
                            <w:t>Head Teacher   Registered Charity No: 1057273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4.8pt;margin-top:13.6pt;width:386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m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" filled="f" stroked="f">
              <v:textbox inset="0,0,0,0">
                <w:txbxContent>
                  <w:p w:rsidR="007914CD" w:rsidRDefault="007914CD">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Telephone 01276 249</w:t>
                    </w:r>
                    <w:r w:rsidRPr="00772CAF">
                      <w:rPr>
                        <w:sz w:val="14"/>
                        <w:szCs w:val="14"/>
                      </w:rPr>
                      <w:t>18</w:t>
                    </w:r>
                    <w:r>
                      <w:rPr>
                        <w:sz w:val="14"/>
                        <w:szCs w:val="14"/>
                      </w:rPr>
                      <w:t xml:space="preserve">   Facsimile </w:t>
                    </w:r>
                    <w:r w:rsidRPr="00080F1E">
                      <w:rPr>
                        <w:rFonts w:cs="Arial"/>
                        <w:sz w:val="14"/>
                        <w:szCs w:val="14"/>
                      </w:rPr>
                      <w:t>01276 675881</w:t>
                    </w:r>
                  </w:p>
                  <w:p w:rsidR="007914CD" w:rsidRPr="00772CAF" w:rsidRDefault="007914CD">
                    <w:pPr>
                      <w:rPr>
                        <w:sz w:val="12"/>
                        <w:szCs w:val="12"/>
                      </w:rPr>
                    </w:pPr>
                    <w:r>
                      <w:rPr>
                        <w:rFonts w:cs="Arial"/>
                        <w:sz w:val="14"/>
                        <w:szCs w:val="14"/>
                      </w:rPr>
                      <w:t>Presiden</w:t>
                    </w:r>
                    <w:r>
                      <w:rPr>
                        <w:sz w:val="12"/>
                        <w:szCs w:val="12"/>
                      </w:rPr>
                      <w:t xml:space="preserve">t: Miss Elliott, </w:t>
                    </w:r>
                    <w:r w:rsidRPr="00772CAF">
                      <w:rPr>
                        <w:sz w:val="12"/>
                        <w:szCs w:val="12"/>
                      </w:rPr>
                      <w:t>Head Teacher   Registered Charity No: 1057273</w:t>
                    </w:r>
                  </w:p>
                </w:txbxContent>
              </v:textbox>
            </v:shape>
          </w:pict>
        </mc:Fallback>
      </mc:AlternateContent>
    </w:r>
    <w:r w:rsidR="007914CD">
      <w:tab/>
    </w:r>
    <w:r w:rsidR="007914CD">
      <w:tab/>
    </w:r>
    <w:r w:rsidR="007914CD">
      <w:tab/>
    </w:r>
    <w:r w:rsidR="007914CD" w:rsidRPr="00B77BFF">
      <w:rPr>
        <w:rFonts w:ascii="Comic Sans MS" w:hAnsi="Comic Sans MS"/>
        <w:sz w:val="12"/>
        <w:szCs w:val="12"/>
      </w:rPr>
      <w:t xml:space="preserve">Page </w:t>
    </w:r>
    <w:r w:rsidR="00224412" w:rsidRPr="00B77BFF">
      <w:rPr>
        <w:rFonts w:ascii="Comic Sans MS" w:hAnsi="Comic Sans MS"/>
        <w:b/>
        <w:bCs/>
        <w:sz w:val="12"/>
        <w:szCs w:val="12"/>
      </w:rPr>
      <w:fldChar w:fldCharType="begin"/>
    </w:r>
    <w:r w:rsidR="007914CD" w:rsidRPr="00B77BFF">
      <w:rPr>
        <w:rFonts w:ascii="Comic Sans MS" w:hAnsi="Comic Sans MS"/>
        <w:b/>
        <w:bCs/>
        <w:sz w:val="12"/>
        <w:szCs w:val="12"/>
      </w:rPr>
      <w:instrText xml:space="preserve"> PAGE  \* Arabic  \* MERGEFORMAT </w:instrText>
    </w:r>
    <w:r w:rsidR="00224412" w:rsidRPr="00B77BFF">
      <w:rPr>
        <w:rFonts w:ascii="Comic Sans MS" w:hAnsi="Comic Sans MS"/>
        <w:b/>
        <w:bCs/>
        <w:sz w:val="12"/>
        <w:szCs w:val="12"/>
      </w:rPr>
      <w:fldChar w:fldCharType="separate"/>
    </w:r>
    <w:r>
      <w:rPr>
        <w:rFonts w:ascii="Comic Sans MS" w:hAnsi="Comic Sans MS"/>
        <w:b/>
        <w:bCs/>
        <w:noProof/>
        <w:sz w:val="12"/>
        <w:szCs w:val="12"/>
      </w:rPr>
      <w:t>1</w:t>
    </w:r>
    <w:r w:rsidR="00224412" w:rsidRPr="00B77BFF">
      <w:rPr>
        <w:rFonts w:ascii="Comic Sans MS" w:hAnsi="Comic Sans MS"/>
        <w:b/>
        <w:bCs/>
        <w:sz w:val="12"/>
        <w:szCs w:val="12"/>
      </w:rPr>
      <w:fldChar w:fldCharType="end"/>
    </w:r>
    <w:r w:rsidR="007914CD" w:rsidRPr="00B77BFF">
      <w:rPr>
        <w:rFonts w:ascii="Comic Sans MS" w:hAnsi="Comic Sans MS"/>
        <w:sz w:val="12"/>
        <w:szCs w:val="12"/>
      </w:rPr>
      <w:t xml:space="preserve"> of </w:t>
    </w:r>
    <w:r w:rsidR="00A03D6F">
      <w:fldChar w:fldCharType="begin"/>
    </w:r>
    <w:r w:rsidR="00A03D6F">
      <w:instrText xml:space="preserve"> NUMPAGES  \* Arabic  \* MERGEFORMAT </w:instrText>
    </w:r>
    <w:r w:rsidR="00A03D6F">
      <w:fldChar w:fldCharType="separate"/>
    </w:r>
    <w:r w:rsidRPr="00CD6324">
      <w:rPr>
        <w:rFonts w:ascii="Comic Sans MS" w:hAnsi="Comic Sans MS"/>
        <w:b/>
        <w:bCs/>
        <w:noProof/>
        <w:sz w:val="12"/>
        <w:szCs w:val="12"/>
      </w:rPr>
      <w:t>4</w:t>
    </w:r>
    <w:r w:rsidR="00A03D6F">
      <w:rPr>
        <w:rFonts w:ascii="Comic Sans MS" w:hAnsi="Comic Sans MS"/>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6F" w:rsidRDefault="00A03D6F">
      <w:r>
        <w:separator/>
      </w:r>
    </w:p>
  </w:footnote>
  <w:footnote w:type="continuationSeparator" w:id="0">
    <w:p w:rsidR="00A03D6F" w:rsidRDefault="00A0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CD" w:rsidRPr="00441BFF" w:rsidRDefault="00CD6324" w:rsidP="00441BFF">
    <w:pPr>
      <w:pStyle w:val="Header"/>
      <w:rPr>
        <w:i/>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4318635</wp:posOffset>
              </wp:positionH>
              <wp:positionV relativeFrom="paragraph">
                <wp:posOffset>9525</wp:posOffset>
              </wp:positionV>
              <wp:extent cx="2540000" cy="657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CD" w:rsidRPr="00EE423D" w:rsidRDefault="007914CD" w:rsidP="00441BFF">
                          <w:pPr>
                            <w:jc w:val="right"/>
                            <w:rPr>
                              <w:rFonts w:ascii="Garamond" w:hAnsi="Garamond"/>
                            </w:rPr>
                          </w:pPr>
                        </w:p>
                        <w:p w:rsidR="007914CD" w:rsidRDefault="007914CD" w:rsidP="009C50BB">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7914CD" w:rsidRPr="00EE423D" w:rsidRDefault="007914CD" w:rsidP="00441BFF">
                          <w:pPr>
                            <w:jc w:val="right"/>
                            <w:rPr>
                              <w:rFonts w:ascii="Garamond" w:hAnsi="Garamond"/>
                              <w:b/>
                              <w:color w:val="800000"/>
                              <w:sz w:val="22"/>
                              <w:szCs w:val="22"/>
                            </w:rPr>
                          </w:pPr>
                          <w:r>
                            <w:rPr>
                              <w:rFonts w:ascii="Garamond" w:hAnsi="Garamond"/>
                              <w:b/>
                              <w:color w:val="800000"/>
                              <w:sz w:val="22"/>
                              <w:szCs w:val="22"/>
                            </w:rPr>
                            <w:t>pta@heather-ridge.co.uk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0.05pt;margin-top:.75pt;width:200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jVrgIAAKk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" filled="f" stroked="f">
              <v:textbox inset="0,0,0,0">
                <w:txbxContent>
                  <w:p w:rsidR="007914CD" w:rsidRPr="00EE423D" w:rsidRDefault="007914CD" w:rsidP="00441BFF">
                    <w:pPr>
                      <w:jc w:val="right"/>
                      <w:rPr>
                        <w:rFonts w:ascii="Garamond" w:hAnsi="Garamond"/>
                      </w:rPr>
                    </w:pPr>
                  </w:p>
                  <w:p w:rsidR="007914CD" w:rsidRDefault="007914CD" w:rsidP="009C50BB">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7914CD" w:rsidRPr="00EE423D" w:rsidRDefault="007914CD" w:rsidP="00441BFF">
                    <w:pPr>
                      <w:jc w:val="right"/>
                      <w:rPr>
                        <w:rFonts w:ascii="Garamond" w:hAnsi="Garamond"/>
                        <w:b/>
                        <w:color w:val="800000"/>
                        <w:sz w:val="22"/>
                        <w:szCs w:val="22"/>
                      </w:rPr>
                    </w:pPr>
                    <w:r>
                      <w:rPr>
                        <w:rFonts w:ascii="Garamond" w:hAnsi="Garamond"/>
                        <w:b/>
                        <w:color w:val="800000"/>
                        <w:sz w:val="22"/>
                        <w:szCs w:val="22"/>
                      </w:rPr>
                      <w:t>pta@heather-ridge.co.uk</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-311785</wp:posOffset>
              </wp:positionH>
              <wp:positionV relativeFrom="paragraph">
                <wp:posOffset>-66675</wp:posOffset>
              </wp:positionV>
              <wp:extent cx="2047875"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CD" w:rsidRPr="0090095F" w:rsidRDefault="007914CD" w:rsidP="00441BFF">
                          <w:pPr>
                            <w:rPr>
                              <w:rFonts w:ascii="Garamond" w:hAnsi="Garamond"/>
                            </w:rPr>
                          </w:pPr>
                        </w:p>
                        <w:p w:rsidR="007914CD" w:rsidRDefault="007914CD" w:rsidP="00441BFF">
                          <w:pPr>
                            <w:rPr>
                              <w:rFonts w:ascii="Kristen ITC" w:hAnsi="Kristen ITC"/>
                              <w:b/>
                              <w:color w:val="800000"/>
                              <w:sz w:val="20"/>
                              <w:szCs w:val="22"/>
                            </w:rPr>
                          </w:pPr>
                          <w:r>
                            <w:rPr>
                              <w:rFonts w:ascii="Kristen ITC" w:hAnsi="Kristen ITC"/>
                              <w:b/>
                              <w:color w:val="800000"/>
                              <w:sz w:val="20"/>
                              <w:szCs w:val="22"/>
                            </w:rPr>
                            <w:t xml:space="preserve">Friends of </w:t>
                          </w:r>
                          <w:smartTag w:uri="urn:schemas-microsoft-com:office:smarttags" w:element="PlaceName">
                            <w:smartTag w:uri="urn:schemas-microsoft-com:office:smarttags" w:element="place">
                              <w:r>
                                <w:rPr>
                                  <w:rFonts w:ascii="Kristen ITC" w:hAnsi="Kristen ITC"/>
                                  <w:b/>
                                  <w:color w:val="800000"/>
                                  <w:sz w:val="20"/>
                                  <w:szCs w:val="22"/>
                                </w:rPr>
                                <w:t>Heather</w:t>
                              </w:r>
                            </w:smartTag>
                            <w:r>
                              <w:rPr>
                                <w:rFonts w:ascii="Kristen ITC" w:hAnsi="Kristen ITC"/>
                                <w:b/>
                                <w:color w:val="800000"/>
                                <w:sz w:val="20"/>
                                <w:szCs w:val="22"/>
                              </w:rPr>
                              <w:t xml:space="preserve"> </w:t>
                            </w:r>
                            <w:smartTag w:uri="urn:schemas-microsoft-com:office:smarttags" w:element="PlaceName">
                              <w:r>
                                <w:rPr>
                                  <w:rFonts w:ascii="Kristen ITC" w:hAnsi="Kristen ITC"/>
                                  <w:b/>
                                  <w:color w:val="800000"/>
                                  <w:sz w:val="20"/>
                                  <w:szCs w:val="22"/>
                                </w:rPr>
                                <w:t>Ridge</w:t>
                              </w:r>
                            </w:smartTag>
                          </w:smartTag>
                        </w:p>
                        <w:p w:rsidR="007914CD" w:rsidRPr="00714661" w:rsidRDefault="007914CD"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Pr>
                              <w:rFonts w:ascii="Kristen ITC" w:hAnsi="Kristen ITC"/>
                              <w:b/>
                              <w:color w:val="800000"/>
                              <w:sz w:val="20"/>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55pt;margin-top:-5.25pt;width:161.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0Ksg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" filled="f" stroked="f">
              <v:textbox inset="0,0,0,0">
                <w:txbxContent>
                  <w:p w:rsidR="007914CD" w:rsidRPr="0090095F" w:rsidRDefault="007914CD" w:rsidP="00441BFF">
                    <w:pPr>
                      <w:rPr>
                        <w:rFonts w:ascii="Garamond" w:hAnsi="Garamond"/>
                      </w:rPr>
                    </w:pPr>
                  </w:p>
                  <w:p w:rsidR="007914CD" w:rsidRDefault="007914CD" w:rsidP="00441BFF">
                    <w:pPr>
                      <w:rPr>
                        <w:rFonts w:ascii="Kristen ITC" w:hAnsi="Kristen ITC"/>
                        <w:b/>
                        <w:color w:val="800000"/>
                        <w:sz w:val="20"/>
                        <w:szCs w:val="22"/>
                      </w:rPr>
                    </w:pPr>
                    <w:r>
                      <w:rPr>
                        <w:rFonts w:ascii="Kristen ITC" w:hAnsi="Kristen ITC"/>
                        <w:b/>
                        <w:color w:val="800000"/>
                        <w:sz w:val="20"/>
                        <w:szCs w:val="22"/>
                      </w:rPr>
                      <w:t xml:space="preserve">Friends of </w:t>
                    </w:r>
                    <w:smartTag w:uri="urn:schemas-microsoft-com:office:smarttags" w:element="PlaceName">
                      <w:smartTag w:uri="urn:schemas-microsoft-com:office:smarttags" w:element="place">
                        <w:r>
                          <w:rPr>
                            <w:rFonts w:ascii="Kristen ITC" w:hAnsi="Kristen ITC"/>
                            <w:b/>
                            <w:color w:val="800000"/>
                            <w:sz w:val="20"/>
                            <w:szCs w:val="22"/>
                          </w:rPr>
                          <w:t>Heather</w:t>
                        </w:r>
                      </w:smartTag>
                      <w:r>
                        <w:rPr>
                          <w:rFonts w:ascii="Kristen ITC" w:hAnsi="Kristen ITC"/>
                          <w:b/>
                          <w:color w:val="800000"/>
                          <w:sz w:val="20"/>
                          <w:szCs w:val="22"/>
                        </w:rPr>
                        <w:t xml:space="preserve"> </w:t>
                      </w:r>
                      <w:smartTag w:uri="urn:schemas-microsoft-com:office:smarttags" w:element="PlaceName">
                        <w:r>
                          <w:rPr>
                            <w:rFonts w:ascii="Kristen ITC" w:hAnsi="Kristen ITC"/>
                            <w:b/>
                            <w:color w:val="800000"/>
                            <w:sz w:val="20"/>
                            <w:szCs w:val="22"/>
                          </w:rPr>
                          <w:t>Ridge</w:t>
                        </w:r>
                      </w:smartTag>
                    </w:smartTag>
                  </w:p>
                  <w:p w:rsidR="007914CD" w:rsidRPr="00714661" w:rsidRDefault="007914CD"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Pr>
                        <w:rFonts w:ascii="Kristen ITC" w:hAnsi="Kristen ITC"/>
                        <w:b/>
                        <w:color w:val="800000"/>
                        <w:sz w:val="20"/>
                        <w:szCs w:val="22"/>
                      </w:rPr>
                      <w:t xml:space="preserve">             </w:t>
                    </w:r>
                  </w:p>
                </w:txbxContent>
              </v:textbox>
            </v:shape>
          </w:pict>
        </mc:Fallback>
      </mc:AlternateContent>
    </w:r>
    <w:r w:rsidR="007914CD">
      <w:rPr>
        <w:noProof/>
        <w:lang w:eastAsia="en-GB"/>
      </w:rPr>
      <w:t xml:space="preserve">                                                             </w:t>
    </w:r>
    <w:r>
      <w:rPr>
        <w:noProof/>
        <w:lang w:eastAsia="en-GB"/>
      </w:rPr>
      <w:drawing>
        <wp:inline distT="0" distB="0" distL="0" distR="0">
          <wp:extent cx="619125" cy="619125"/>
          <wp:effectExtent l="0" t="0" r="0" b="0"/>
          <wp:docPr id="2" name="Picture 4"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7914CD">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89D"/>
    <w:multiLevelType w:val="hybridMultilevel"/>
    <w:tmpl w:val="5C0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E3F32"/>
    <w:multiLevelType w:val="hybridMultilevel"/>
    <w:tmpl w:val="02802D66"/>
    <w:lvl w:ilvl="0" w:tplc="CDC6E0DC">
      <w:start w:val="2"/>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EC0"/>
    <w:multiLevelType w:val="hybridMultilevel"/>
    <w:tmpl w:val="D66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3219"/>
    <w:multiLevelType w:val="hybridMultilevel"/>
    <w:tmpl w:val="1276AD52"/>
    <w:lvl w:ilvl="0" w:tplc="5622AE08">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E2025"/>
    <w:multiLevelType w:val="hybridMultilevel"/>
    <w:tmpl w:val="B9EAFC38"/>
    <w:lvl w:ilvl="0" w:tplc="6AACDEAE">
      <w:start w:val="2"/>
      <w:numFmt w:val="bullet"/>
      <w:lvlText w:val="-"/>
      <w:lvlJc w:val="left"/>
      <w:pPr>
        <w:ind w:left="1800" w:hanging="360"/>
      </w:pPr>
      <w:rPr>
        <w:rFonts w:ascii="Comic Sans MS" w:eastAsia="Times New Roman" w:hAnsi="Comic Sans M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406856"/>
    <w:multiLevelType w:val="hybridMultilevel"/>
    <w:tmpl w:val="17882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883E87"/>
    <w:multiLevelType w:val="hybridMultilevel"/>
    <w:tmpl w:val="83781A1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C7008DC"/>
    <w:multiLevelType w:val="hybridMultilevel"/>
    <w:tmpl w:val="8D7C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4D71"/>
    <w:multiLevelType w:val="hybridMultilevel"/>
    <w:tmpl w:val="06124242"/>
    <w:lvl w:ilvl="0" w:tplc="E6304C1A">
      <w:start w:val="3"/>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A16F4"/>
    <w:multiLevelType w:val="hybridMultilevel"/>
    <w:tmpl w:val="846476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8029D8"/>
    <w:multiLevelType w:val="hybridMultilevel"/>
    <w:tmpl w:val="E5AA5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533B4"/>
    <w:multiLevelType w:val="hybridMultilevel"/>
    <w:tmpl w:val="7054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77CC2"/>
    <w:multiLevelType w:val="hybridMultilevel"/>
    <w:tmpl w:val="D5F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70B79"/>
    <w:multiLevelType w:val="hybridMultilevel"/>
    <w:tmpl w:val="8712214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80255"/>
    <w:multiLevelType w:val="hybridMultilevel"/>
    <w:tmpl w:val="9838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DF0FBA"/>
    <w:multiLevelType w:val="hybridMultilevel"/>
    <w:tmpl w:val="57222F42"/>
    <w:lvl w:ilvl="0" w:tplc="6AACDEAE">
      <w:start w:val="2"/>
      <w:numFmt w:val="bullet"/>
      <w:lvlText w:val="-"/>
      <w:lvlJc w:val="left"/>
      <w:pPr>
        <w:ind w:left="1080" w:hanging="360"/>
      </w:pPr>
      <w:rPr>
        <w:rFonts w:ascii="Comic Sans MS" w:eastAsia="Times New Roman" w:hAnsi="Comic Sans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DE1EB8"/>
    <w:multiLevelType w:val="hybridMultilevel"/>
    <w:tmpl w:val="4DBA5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250EF"/>
    <w:multiLevelType w:val="hybridMultilevel"/>
    <w:tmpl w:val="4C4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B018E"/>
    <w:multiLevelType w:val="hybridMultilevel"/>
    <w:tmpl w:val="BDAE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34165"/>
    <w:multiLevelType w:val="hybridMultilevel"/>
    <w:tmpl w:val="F7AAF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377BD"/>
    <w:multiLevelType w:val="hybridMultilevel"/>
    <w:tmpl w:val="D3AE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7E5C41"/>
    <w:multiLevelType w:val="hybridMultilevel"/>
    <w:tmpl w:val="C29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C510E"/>
    <w:multiLevelType w:val="hybridMultilevel"/>
    <w:tmpl w:val="B7E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46DA6"/>
    <w:multiLevelType w:val="hybridMultilevel"/>
    <w:tmpl w:val="731A4B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1C84866"/>
    <w:multiLevelType w:val="hybridMultilevel"/>
    <w:tmpl w:val="6852AEEA"/>
    <w:lvl w:ilvl="0" w:tplc="08090001">
      <w:start w:val="1"/>
      <w:numFmt w:val="bullet"/>
      <w:lvlText w:val=""/>
      <w:lvlJc w:val="left"/>
      <w:pPr>
        <w:tabs>
          <w:tab w:val="num" w:pos="720"/>
        </w:tabs>
        <w:ind w:left="720" w:hanging="360"/>
      </w:pPr>
      <w:rPr>
        <w:rFonts w:ascii="Symbol" w:hAnsi="Symbol" w:hint="default"/>
      </w:rPr>
    </w:lvl>
    <w:lvl w:ilvl="1" w:tplc="D0140C08">
      <w:numFmt w:val="bullet"/>
      <w:lvlText w:val="-"/>
      <w:lvlJc w:val="left"/>
      <w:pPr>
        <w:tabs>
          <w:tab w:val="num" w:pos="1440"/>
        </w:tabs>
        <w:ind w:left="1440" w:hanging="360"/>
      </w:pPr>
      <w:rPr>
        <w:rFonts w:ascii="Comic Sans MS" w:eastAsia="Times New Roman" w:hAnsi="Comic Sans MS"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C600C"/>
    <w:multiLevelType w:val="hybridMultilevel"/>
    <w:tmpl w:val="853A636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4C338CC"/>
    <w:multiLevelType w:val="hybridMultilevel"/>
    <w:tmpl w:val="619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351EA"/>
    <w:multiLevelType w:val="hybridMultilevel"/>
    <w:tmpl w:val="79E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17CAE"/>
    <w:multiLevelType w:val="hybridMultilevel"/>
    <w:tmpl w:val="EE1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0"/>
  </w:num>
  <w:num w:numId="5">
    <w:abstractNumId w:val="11"/>
  </w:num>
  <w:num w:numId="6">
    <w:abstractNumId w:val="16"/>
  </w:num>
  <w:num w:numId="7">
    <w:abstractNumId w:val="19"/>
  </w:num>
  <w:num w:numId="8">
    <w:abstractNumId w:val="7"/>
  </w:num>
  <w:num w:numId="9">
    <w:abstractNumId w:val="8"/>
  </w:num>
  <w:num w:numId="10">
    <w:abstractNumId w:val="3"/>
  </w:num>
  <w:num w:numId="11">
    <w:abstractNumId w:val="1"/>
  </w:num>
  <w:num w:numId="12">
    <w:abstractNumId w:val="15"/>
  </w:num>
  <w:num w:numId="13">
    <w:abstractNumId w:val="4"/>
  </w:num>
  <w:num w:numId="14">
    <w:abstractNumId w:val="0"/>
  </w:num>
  <w:num w:numId="15">
    <w:abstractNumId w:val="20"/>
  </w:num>
  <w:num w:numId="16">
    <w:abstractNumId w:val="21"/>
  </w:num>
  <w:num w:numId="17">
    <w:abstractNumId w:val="12"/>
  </w:num>
  <w:num w:numId="18">
    <w:abstractNumId w:val="27"/>
  </w:num>
  <w:num w:numId="19">
    <w:abstractNumId w:val="2"/>
  </w:num>
  <w:num w:numId="20">
    <w:abstractNumId w:val="26"/>
  </w:num>
  <w:num w:numId="21">
    <w:abstractNumId w:val="23"/>
  </w:num>
  <w:num w:numId="22">
    <w:abstractNumId w:val="22"/>
  </w:num>
  <w:num w:numId="23">
    <w:abstractNumId w:val="17"/>
  </w:num>
  <w:num w:numId="24">
    <w:abstractNumId w:val="6"/>
  </w:num>
  <w:num w:numId="25">
    <w:abstractNumId w:val="25"/>
  </w:num>
  <w:num w:numId="26">
    <w:abstractNumId w:val="28"/>
  </w:num>
  <w:num w:numId="27">
    <w:abstractNumId w:val="24"/>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98"/>
    <w:rsid w:val="000033B8"/>
    <w:rsid w:val="0000396B"/>
    <w:rsid w:val="00004066"/>
    <w:rsid w:val="00006CBC"/>
    <w:rsid w:val="00007B41"/>
    <w:rsid w:val="00007BC0"/>
    <w:rsid w:val="00007F9D"/>
    <w:rsid w:val="000131A3"/>
    <w:rsid w:val="00016B88"/>
    <w:rsid w:val="000177E9"/>
    <w:rsid w:val="00023FB7"/>
    <w:rsid w:val="00024986"/>
    <w:rsid w:val="00026EE6"/>
    <w:rsid w:val="0002766A"/>
    <w:rsid w:val="00035B49"/>
    <w:rsid w:val="000360F9"/>
    <w:rsid w:val="00036C90"/>
    <w:rsid w:val="00037425"/>
    <w:rsid w:val="00037851"/>
    <w:rsid w:val="00040CA9"/>
    <w:rsid w:val="0004208C"/>
    <w:rsid w:val="000440FD"/>
    <w:rsid w:val="00046D44"/>
    <w:rsid w:val="00053C24"/>
    <w:rsid w:val="000557A4"/>
    <w:rsid w:val="000560BD"/>
    <w:rsid w:val="0006471A"/>
    <w:rsid w:val="00067E0E"/>
    <w:rsid w:val="00070E93"/>
    <w:rsid w:val="00074D71"/>
    <w:rsid w:val="000753F8"/>
    <w:rsid w:val="000761C8"/>
    <w:rsid w:val="00076DF2"/>
    <w:rsid w:val="000804E8"/>
    <w:rsid w:val="00080F1E"/>
    <w:rsid w:val="00082D69"/>
    <w:rsid w:val="000849A4"/>
    <w:rsid w:val="00093691"/>
    <w:rsid w:val="00093E84"/>
    <w:rsid w:val="00094F46"/>
    <w:rsid w:val="000959A7"/>
    <w:rsid w:val="000A0547"/>
    <w:rsid w:val="000A5350"/>
    <w:rsid w:val="000A5D2E"/>
    <w:rsid w:val="000B4FBE"/>
    <w:rsid w:val="000B62FC"/>
    <w:rsid w:val="000B7EAE"/>
    <w:rsid w:val="000C182C"/>
    <w:rsid w:val="000C795B"/>
    <w:rsid w:val="000D7017"/>
    <w:rsid w:val="000E0FD1"/>
    <w:rsid w:val="000E18A4"/>
    <w:rsid w:val="000E1E80"/>
    <w:rsid w:val="000E5737"/>
    <w:rsid w:val="000E583F"/>
    <w:rsid w:val="000E642D"/>
    <w:rsid w:val="000E7469"/>
    <w:rsid w:val="000F0F37"/>
    <w:rsid w:val="000F1EAF"/>
    <w:rsid w:val="000F45D7"/>
    <w:rsid w:val="000F5649"/>
    <w:rsid w:val="000F6735"/>
    <w:rsid w:val="0012031C"/>
    <w:rsid w:val="0012198A"/>
    <w:rsid w:val="00133A86"/>
    <w:rsid w:val="00135791"/>
    <w:rsid w:val="00136275"/>
    <w:rsid w:val="00140A50"/>
    <w:rsid w:val="00145C49"/>
    <w:rsid w:val="00145C4C"/>
    <w:rsid w:val="00146CD3"/>
    <w:rsid w:val="00147A7C"/>
    <w:rsid w:val="00147F32"/>
    <w:rsid w:val="001537FF"/>
    <w:rsid w:val="00160678"/>
    <w:rsid w:val="001640F0"/>
    <w:rsid w:val="00165A16"/>
    <w:rsid w:val="00170F01"/>
    <w:rsid w:val="001719E6"/>
    <w:rsid w:val="00174E98"/>
    <w:rsid w:val="001763BE"/>
    <w:rsid w:val="001805B0"/>
    <w:rsid w:val="00183B2B"/>
    <w:rsid w:val="001840E8"/>
    <w:rsid w:val="00185932"/>
    <w:rsid w:val="00194077"/>
    <w:rsid w:val="00194EB9"/>
    <w:rsid w:val="001A07F8"/>
    <w:rsid w:val="001A38F5"/>
    <w:rsid w:val="001A3FF5"/>
    <w:rsid w:val="001A4058"/>
    <w:rsid w:val="001B5D5D"/>
    <w:rsid w:val="001B6097"/>
    <w:rsid w:val="001B7568"/>
    <w:rsid w:val="001C42E0"/>
    <w:rsid w:val="001C442A"/>
    <w:rsid w:val="001D005C"/>
    <w:rsid w:val="001D19B8"/>
    <w:rsid w:val="001E0FA1"/>
    <w:rsid w:val="001E59DE"/>
    <w:rsid w:val="001F0520"/>
    <w:rsid w:val="001F56F6"/>
    <w:rsid w:val="001F6866"/>
    <w:rsid w:val="00201005"/>
    <w:rsid w:val="002010D2"/>
    <w:rsid w:val="00202235"/>
    <w:rsid w:val="00203D25"/>
    <w:rsid w:val="00204592"/>
    <w:rsid w:val="00211E87"/>
    <w:rsid w:val="0021345A"/>
    <w:rsid w:val="00217520"/>
    <w:rsid w:val="002208CC"/>
    <w:rsid w:val="0022280B"/>
    <w:rsid w:val="0022429B"/>
    <w:rsid w:val="00224412"/>
    <w:rsid w:val="00224703"/>
    <w:rsid w:val="0022472E"/>
    <w:rsid w:val="00232ABD"/>
    <w:rsid w:val="002351CD"/>
    <w:rsid w:val="00244407"/>
    <w:rsid w:val="002527D9"/>
    <w:rsid w:val="0025389D"/>
    <w:rsid w:val="0025528D"/>
    <w:rsid w:val="00256519"/>
    <w:rsid w:val="002566A9"/>
    <w:rsid w:val="00263019"/>
    <w:rsid w:val="00265AF9"/>
    <w:rsid w:val="00267688"/>
    <w:rsid w:val="0027051E"/>
    <w:rsid w:val="00271D3A"/>
    <w:rsid w:val="00273121"/>
    <w:rsid w:val="00280219"/>
    <w:rsid w:val="0028188D"/>
    <w:rsid w:val="00284F0D"/>
    <w:rsid w:val="00291280"/>
    <w:rsid w:val="00292048"/>
    <w:rsid w:val="00294329"/>
    <w:rsid w:val="00296213"/>
    <w:rsid w:val="002973DD"/>
    <w:rsid w:val="002A04EA"/>
    <w:rsid w:val="002B7C64"/>
    <w:rsid w:val="002C1E4C"/>
    <w:rsid w:val="002C28A8"/>
    <w:rsid w:val="002C314C"/>
    <w:rsid w:val="002D1D9E"/>
    <w:rsid w:val="002D268F"/>
    <w:rsid w:val="002D69F1"/>
    <w:rsid w:val="002D7977"/>
    <w:rsid w:val="002E012D"/>
    <w:rsid w:val="002E1355"/>
    <w:rsid w:val="002E215D"/>
    <w:rsid w:val="002E39A2"/>
    <w:rsid w:val="002E4A47"/>
    <w:rsid w:val="002E4D2F"/>
    <w:rsid w:val="002E67F1"/>
    <w:rsid w:val="002E6E54"/>
    <w:rsid w:val="002F012F"/>
    <w:rsid w:val="002F6422"/>
    <w:rsid w:val="00300F01"/>
    <w:rsid w:val="00302937"/>
    <w:rsid w:val="003124FD"/>
    <w:rsid w:val="0031552F"/>
    <w:rsid w:val="00316858"/>
    <w:rsid w:val="003237F3"/>
    <w:rsid w:val="00323F41"/>
    <w:rsid w:val="00325A5C"/>
    <w:rsid w:val="003304BF"/>
    <w:rsid w:val="00331E6B"/>
    <w:rsid w:val="00337DEE"/>
    <w:rsid w:val="00342086"/>
    <w:rsid w:val="00345534"/>
    <w:rsid w:val="00350527"/>
    <w:rsid w:val="00352E8D"/>
    <w:rsid w:val="00353B6D"/>
    <w:rsid w:val="00354220"/>
    <w:rsid w:val="00355650"/>
    <w:rsid w:val="0035754F"/>
    <w:rsid w:val="00360F65"/>
    <w:rsid w:val="003630A2"/>
    <w:rsid w:val="00363471"/>
    <w:rsid w:val="00365183"/>
    <w:rsid w:val="00380E89"/>
    <w:rsid w:val="00384353"/>
    <w:rsid w:val="003844CF"/>
    <w:rsid w:val="00387AC5"/>
    <w:rsid w:val="00387F8F"/>
    <w:rsid w:val="003961AA"/>
    <w:rsid w:val="003A0573"/>
    <w:rsid w:val="003A234F"/>
    <w:rsid w:val="003A2C7D"/>
    <w:rsid w:val="003A3498"/>
    <w:rsid w:val="003A3BBD"/>
    <w:rsid w:val="003A55C7"/>
    <w:rsid w:val="003A742B"/>
    <w:rsid w:val="003A772D"/>
    <w:rsid w:val="003A7AF1"/>
    <w:rsid w:val="003B0EB2"/>
    <w:rsid w:val="003B1905"/>
    <w:rsid w:val="003B202E"/>
    <w:rsid w:val="003B4DA1"/>
    <w:rsid w:val="003B7A01"/>
    <w:rsid w:val="003C0C4F"/>
    <w:rsid w:val="003C209F"/>
    <w:rsid w:val="003C594A"/>
    <w:rsid w:val="003D593C"/>
    <w:rsid w:val="003D7AFF"/>
    <w:rsid w:val="003D7DAE"/>
    <w:rsid w:val="003E5C8F"/>
    <w:rsid w:val="003F08D7"/>
    <w:rsid w:val="003F0D09"/>
    <w:rsid w:val="003F46B7"/>
    <w:rsid w:val="00400061"/>
    <w:rsid w:val="00403D4B"/>
    <w:rsid w:val="004043C1"/>
    <w:rsid w:val="00411BF8"/>
    <w:rsid w:val="00414F7D"/>
    <w:rsid w:val="00415355"/>
    <w:rsid w:val="004170A8"/>
    <w:rsid w:val="00430A73"/>
    <w:rsid w:val="00432A2D"/>
    <w:rsid w:val="00432EE9"/>
    <w:rsid w:val="00434BC5"/>
    <w:rsid w:val="00434FC0"/>
    <w:rsid w:val="00437BF7"/>
    <w:rsid w:val="0044146F"/>
    <w:rsid w:val="00441BFF"/>
    <w:rsid w:val="00441EBE"/>
    <w:rsid w:val="00442435"/>
    <w:rsid w:val="004504D5"/>
    <w:rsid w:val="00452290"/>
    <w:rsid w:val="004524BA"/>
    <w:rsid w:val="004551C0"/>
    <w:rsid w:val="00456FBD"/>
    <w:rsid w:val="00457E91"/>
    <w:rsid w:val="004609DE"/>
    <w:rsid w:val="00461792"/>
    <w:rsid w:val="004669AE"/>
    <w:rsid w:val="00470719"/>
    <w:rsid w:val="00472933"/>
    <w:rsid w:val="00474640"/>
    <w:rsid w:val="00475DF8"/>
    <w:rsid w:val="0048050D"/>
    <w:rsid w:val="0048060E"/>
    <w:rsid w:val="00485E3F"/>
    <w:rsid w:val="00487472"/>
    <w:rsid w:val="004938BE"/>
    <w:rsid w:val="004A14EE"/>
    <w:rsid w:val="004A1DEB"/>
    <w:rsid w:val="004A32A1"/>
    <w:rsid w:val="004A59E1"/>
    <w:rsid w:val="004A6252"/>
    <w:rsid w:val="004B2E1F"/>
    <w:rsid w:val="004B3E15"/>
    <w:rsid w:val="004B6C7C"/>
    <w:rsid w:val="004C274C"/>
    <w:rsid w:val="004C38A7"/>
    <w:rsid w:val="004C3FBD"/>
    <w:rsid w:val="004D1745"/>
    <w:rsid w:val="004E3F59"/>
    <w:rsid w:val="004E51ED"/>
    <w:rsid w:val="004E6897"/>
    <w:rsid w:val="004F2FA2"/>
    <w:rsid w:val="004F4BC0"/>
    <w:rsid w:val="00504644"/>
    <w:rsid w:val="00516495"/>
    <w:rsid w:val="00517B7C"/>
    <w:rsid w:val="00521550"/>
    <w:rsid w:val="00524146"/>
    <w:rsid w:val="005247C9"/>
    <w:rsid w:val="00534988"/>
    <w:rsid w:val="00535099"/>
    <w:rsid w:val="005371E5"/>
    <w:rsid w:val="00541917"/>
    <w:rsid w:val="0054482B"/>
    <w:rsid w:val="00546D27"/>
    <w:rsid w:val="005513BE"/>
    <w:rsid w:val="00563A91"/>
    <w:rsid w:val="00565DB7"/>
    <w:rsid w:val="005667C1"/>
    <w:rsid w:val="005714B6"/>
    <w:rsid w:val="0057713C"/>
    <w:rsid w:val="00577DBC"/>
    <w:rsid w:val="005807E1"/>
    <w:rsid w:val="00582C59"/>
    <w:rsid w:val="00590289"/>
    <w:rsid w:val="0059427B"/>
    <w:rsid w:val="00594497"/>
    <w:rsid w:val="00594AB1"/>
    <w:rsid w:val="00594CE5"/>
    <w:rsid w:val="00595236"/>
    <w:rsid w:val="005977C0"/>
    <w:rsid w:val="005A056B"/>
    <w:rsid w:val="005A3100"/>
    <w:rsid w:val="005A4330"/>
    <w:rsid w:val="005B0613"/>
    <w:rsid w:val="005B0BE2"/>
    <w:rsid w:val="005B3A7C"/>
    <w:rsid w:val="005C1ABF"/>
    <w:rsid w:val="005D25E7"/>
    <w:rsid w:val="005D4386"/>
    <w:rsid w:val="005E35B2"/>
    <w:rsid w:val="005E629C"/>
    <w:rsid w:val="005F4A12"/>
    <w:rsid w:val="00600600"/>
    <w:rsid w:val="0060062A"/>
    <w:rsid w:val="00600690"/>
    <w:rsid w:val="00602EEF"/>
    <w:rsid w:val="00610A96"/>
    <w:rsid w:val="00616395"/>
    <w:rsid w:val="0061729C"/>
    <w:rsid w:val="00617DBC"/>
    <w:rsid w:val="006211F8"/>
    <w:rsid w:val="00621CB4"/>
    <w:rsid w:val="0064260A"/>
    <w:rsid w:val="006443EF"/>
    <w:rsid w:val="0064508B"/>
    <w:rsid w:val="00650093"/>
    <w:rsid w:val="00654584"/>
    <w:rsid w:val="0065698B"/>
    <w:rsid w:val="006641D6"/>
    <w:rsid w:val="00665CD5"/>
    <w:rsid w:val="0068434D"/>
    <w:rsid w:val="006873DF"/>
    <w:rsid w:val="006900C8"/>
    <w:rsid w:val="006901EB"/>
    <w:rsid w:val="00694CD6"/>
    <w:rsid w:val="006954BA"/>
    <w:rsid w:val="006956F3"/>
    <w:rsid w:val="00697DE9"/>
    <w:rsid w:val="006A2809"/>
    <w:rsid w:val="006A40A2"/>
    <w:rsid w:val="006A7235"/>
    <w:rsid w:val="006B10D2"/>
    <w:rsid w:val="006B218A"/>
    <w:rsid w:val="006C0D86"/>
    <w:rsid w:val="006C186F"/>
    <w:rsid w:val="006C3433"/>
    <w:rsid w:val="006C46BE"/>
    <w:rsid w:val="006D4C5D"/>
    <w:rsid w:val="006E1509"/>
    <w:rsid w:val="006E2AED"/>
    <w:rsid w:val="006E3556"/>
    <w:rsid w:val="006E4D12"/>
    <w:rsid w:val="006F0397"/>
    <w:rsid w:val="006F2CDC"/>
    <w:rsid w:val="006F7B09"/>
    <w:rsid w:val="0070008C"/>
    <w:rsid w:val="00700733"/>
    <w:rsid w:val="007016A6"/>
    <w:rsid w:val="007043CE"/>
    <w:rsid w:val="007047FB"/>
    <w:rsid w:val="00707FFA"/>
    <w:rsid w:val="007106F9"/>
    <w:rsid w:val="00711429"/>
    <w:rsid w:val="00711B3E"/>
    <w:rsid w:val="0071309B"/>
    <w:rsid w:val="00714661"/>
    <w:rsid w:val="00715444"/>
    <w:rsid w:val="00720B4C"/>
    <w:rsid w:val="0072446C"/>
    <w:rsid w:val="00725966"/>
    <w:rsid w:val="00725B5B"/>
    <w:rsid w:val="00726BCF"/>
    <w:rsid w:val="00743CC9"/>
    <w:rsid w:val="0075000E"/>
    <w:rsid w:val="0075059F"/>
    <w:rsid w:val="007544EC"/>
    <w:rsid w:val="00757721"/>
    <w:rsid w:val="00767B63"/>
    <w:rsid w:val="00772CAF"/>
    <w:rsid w:val="00774640"/>
    <w:rsid w:val="0077658F"/>
    <w:rsid w:val="00777A7D"/>
    <w:rsid w:val="00780883"/>
    <w:rsid w:val="007836F7"/>
    <w:rsid w:val="0078684E"/>
    <w:rsid w:val="00786FF6"/>
    <w:rsid w:val="007870E8"/>
    <w:rsid w:val="00787603"/>
    <w:rsid w:val="007914CD"/>
    <w:rsid w:val="00795FC7"/>
    <w:rsid w:val="00796C2E"/>
    <w:rsid w:val="00797EA5"/>
    <w:rsid w:val="007A0F97"/>
    <w:rsid w:val="007A3EAE"/>
    <w:rsid w:val="007A55A4"/>
    <w:rsid w:val="007A61D2"/>
    <w:rsid w:val="007A66E8"/>
    <w:rsid w:val="007B1009"/>
    <w:rsid w:val="007B18F1"/>
    <w:rsid w:val="007B2E89"/>
    <w:rsid w:val="007C569D"/>
    <w:rsid w:val="007C7F96"/>
    <w:rsid w:val="007E573F"/>
    <w:rsid w:val="007E6D10"/>
    <w:rsid w:val="00802430"/>
    <w:rsid w:val="008038C5"/>
    <w:rsid w:val="00804825"/>
    <w:rsid w:val="00813B4D"/>
    <w:rsid w:val="00820069"/>
    <w:rsid w:val="00822A5A"/>
    <w:rsid w:val="00824B7E"/>
    <w:rsid w:val="00832834"/>
    <w:rsid w:val="00834638"/>
    <w:rsid w:val="00840529"/>
    <w:rsid w:val="008421A1"/>
    <w:rsid w:val="00842DF0"/>
    <w:rsid w:val="00845ADF"/>
    <w:rsid w:val="008503CB"/>
    <w:rsid w:val="00851A3B"/>
    <w:rsid w:val="00855F8B"/>
    <w:rsid w:val="00861915"/>
    <w:rsid w:val="00862217"/>
    <w:rsid w:val="008629DF"/>
    <w:rsid w:val="0086635E"/>
    <w:rsid w:val="00870C87"/>
    <w:rsid w:val="00873221"/>
    <w:rsid w:val="00890501"/>
    <w:rsid w:val="008908BF"/>
    <w:rsid w:val="00891858"/>
    <w:rsid w:val="00892B7A"/>
    <w:rsid w:val="008952FD"/>
    <w:rsid w:val="0089597A"/>
    <w:rsid w:val="00895CBB"/>
    <w:rsid w:val="00897B13"/>
    <w:rsid w:val="008B3C74"/>
    <w:rsid w:val="008C0FCF"/>
    <w:rsid w:val="008C2BD3"/>
    <w:rsid w:val="008C7043"/>
    <w:rsid w:val="008C7228"/>
    <w:rsid w:val="008D2EBB"/>
    <w:rsid w:val="008D4AB4"/>
    <w:rsid w:val="008D689D"/>
    <w:rsid w:val="008E0AB2"/>
    <w:rsid w:val="008E1922"/>
    <w:rsid w:val="008E1C82"/>
    <w:rsid w:val="008E4527"/>
    <w:rsid w:val="008E4897"/>
    <w:rsid w:val="008F5BE1"/>
    <w:rsid w:val="008F7617"/>
    <w:rsid w:val="0090095F"/>
    <w:rsid w:val="00903C4F"/>
    <w:rsid w:val="00913660"/>
    <w:rsid w:val="00913BEB"/>
    <w:rsid w:val="009153B8"/>
    <w:rsid w:val="00916A90"/>
    <w:rsid w:val="0092066A"/>
    <w:rsid w:val="00921F68"/>
    <w:rsid w:val="009355D1"/>
    <w:rsid w:val="009370F2"/>
    <w:rsid w:val="00937B34"/>
    <w:rsid w:val="009405BD"/>
    <w:rsid w:val="009407BE"/>
    <w:rsid w:val="00941ED4"/>
    <w:rsid w:val="00942192"/>
    <w:rsid w:val="00943690"/>
    <w:rsid w:val="00944822"/>
    <w:rsid w:val="00945C5F"/>
    <w:rsid w:val="00945CE1"/>
    <w:rsid w:val="009522EB"/>
    <w:rsid w:val="0095387A"/>
    <w:rsid w:val="00954EC0"/>
    <w:rsid w:val="009607D5"/>
    <w:rsid w:val="00960E6C"/>
    <w:rsid w:val="00972E86"/>
    <w:rsid w:val="009748CD"/>
    <w:rsid w:val="00977799"/>
    <w:rsid w:val="00981254"/>
    <w:rsid w:val="00990F74"/>
    <w:rsid w:val="009910A2"/>
    <w:rsid w:val="009930B1"/>
    <w:rsid w:val="00995E75"/>
    <w:rsid w:val="009A0DEB"/>
    <w:rsid w:val="009A3A69"/>
    <w:rsid w:val="009A3D9F"/>
    <w:rsid w:val="009A4970"/>
    <w:rsid w:val="009B35C2"/>
    <w:rsid w:val="009B448D"/>
    <w:rsid w:val="009B4F1D"/>
    <w:rsid w:val="009B783C"/>
    <w:rsid w:val="009B7DC7"/>
    <w:rsid w:val="009B7E83"/>
    <w:rsid w:val="009C2BAD"/>
    <w:rsid w:val="009C50BB"/>
    <w:rsid w:val="009D0BBB"/>
    <w:rsid w:val="009D1A94"/>
    <w:rsid w:val="009D1F10"/>
    <w:rsid w:val="009D63CE"/>
    <w:rsid w:val="009E6BC0"/>
    <w:rsid w:val="009F4D02"/>
    <w:rsid w:val="009F4F24"/>
    <w:rsid w:val="00A0399B"/>
    <w:rsid w:val="00A03D6F"/>
    <w:rsid w:val="00A04E0B"/>
    <w:rsid w:val="00A1189D"/>
    <w:rsid w:val="00A235AC"/>
    <w:rsid w:val="00A27E7C"/>
    <w:rsid w:val="00A351C5"/>
    <w:rsid w:val="00A37700"/>
    <w:rsid w:val="00A41BC1"/>
    <w:rsid w:val="00A41D39"/>
    <w:rsid w:val="00A42075"/>
    <w:rsid w:val="00A46202"/>
    <w:rsid w:val="00A4693C"/>
    <w:rsid w:val="00A47F90"/>
    <w:rsid w:val="00A5180F"/>
    <w:rsid w:val="00A537C5"/>
    <w:rsid w:val="00A548AC"/>
    <w:rsid w:val="00A5674F"/>
    <w:rsid w:val="00A5766D"/>
    <w:rsid w:val="00A613BC"/>
    <w:rsid w:val="00A61537"/>
    <w:rsid w:val="00A61C24"/>
    <w:rsid w:val="00A6289C"/>
    <w:rsid w:val="00A6301F"/>
    <w:rsid w:val="00A636F2"/>
    <w:rsid w:val="00A73AA9"/>
    <w:rsid w:val="00A76C1A"/>
    <w:rsid w:val="00A82560"/>
    <w:rsid w:val="00A866B7"/>
    <w:rsid w:val="00A86797"/>
    <w:rsid w:val="00AA1310"/>
    <w:rsid w:val="00AA1612"/>
    <w:rsid w:val="00AA5CDD"/>
    <w:rsid w:val="00AA6D2A"/>
    <w:rsid w:val="00AA7F26"/>
    <w:rsid w:val="00AB00E1"/>
    <w:rsid w:val="00AB106F"/>
    <w:rsid w:val="00AB1BDD"/>
    <w:rsid w:val="00AB4174"/>
    <w:rsid w:val="00AB4F9E"/>
    <w:rsid w:val="00AB524F"/>
    <w:rsid w:val="00AB5BC1"/>
    <w:rsid w:val="00AC2899"/>
    <w:rsid w:val="00AC79DE"/>
    <w:rsid w:val="00AD0204"/>
    <w:rsid w:val="00AD4E2A"/>
    <w:rsid w:val="00AE0CDD"/>
    <w:rsid w:val="00AE3D7B"/>
    <w:rsid w:val="00AE7D33"/>
    <w:rsid w:val="00AF2108"/>
    <w:rsid w:val="00AF254E"/>
    <w:rsid w:val="00AF263C"/>
    <w:rsid w:val="00AF3F9D"/>
    <w:rsid w:val="00AF54D7"/>
    <w:rsid w:val="00AF6E4A"/>
    <w:rsid w:val="00AF7988"/>
    <w:rsid w:val="00AF7BFA"/>
    <w:rsid w:val="00B02AA3"/>
    <w:rsid w:val="00B05B67"/>
    <w:rsid w:val="00B07158"/>
    <w:rsid w:val="00B0791E"/>
    <w:rsid w:val="00B143BF"/>
    <w:rsid w:val="00B148FC"/>
    <w:rsid w:val="00B2048E"/>
    <w:rsid w:val="00B23CA7"/>
    <w:rsid w:val="00B240A5"/>
    <w:rsid w:val="00B2784B"/>
    <w:rsid w:val="00B27BCD"/>
    <w:rsid w:val="00B27D42"/>
    <w:rsid w:val="00B31E75"/>
    <w:rsid w:val="00B32666"/>
    <w:rsid w:val="00B349F4"/>
    <w:rsid w:val="00B35C57"/>
    <w:rsid w:val="00B429E4"/>
    <w:rsid w:val="00B4397A"/>
    <w:rsid w:val="00B448A9"/>
    <w:rsid w:val="00B4743E"/>
    <w:rsid w:val="00B47704"/>
    <w:rsid w:val="00B52BA7"/>
    <w:rsid w:val="00B535D5"/>
    <w:rsid w:val="00B54BAB"/>
    <w:rsid w:val="00B552B2"/>
    <w:rsid w:val="00B64C39"/>
    <w:rsid w:val="00B65E80"/>
    <w:rsid w:val="00B70443"/>
    <w:rsid w:val="00B70FEA"/>
    <w:rsid w:val="00B714F2"/>
    <w:rsid w:val="00B74327"/>
    <w:rsid w:val="00B76523"/>
    <w:rsid w:val="00B77BFF"/>
    <w:rsid w:val="00B8496D"/>
    <w:rsid w:val="00B852CE"/>
    <w:rsid w:val="00B877DA"/>
    <w:rsid w:val="00B9050B"/>
    <w:rsid w:val="00B92318"/>
    <w:rsid w:val="00B92690"/>
    <w:rsid w:val="00B929D4"/>
    <w:rsid w:val="00B949CE"/>
    <w:rsid w:val="00BA0A44"/>
    <w:rsid w:val="00BA3665"/>
    <w:rsid w:val="00BA63D0"/>
    <w:rsid w:val="00BB11C8"/>
    <w:rsid w:val="00BB5517"/>
    <w:rsid w:val="00BC030C"/>
    <w:rsid w:val="00BC2A46"/>
    <w:rsid w:val="00BC70F0"/>
    <w:rsid w:val="00BD074D"/>
    <w:rsid w:val="00BD268E"/>
    <w:rsid w:val="00BE4A58"/>
    <w:rsid w:val="00BE7F95"/>
    <w:rsid w:val="00BF0A87"/>
    <w:rsid w:val="00BF4BA1"/>
    <w:rsid w:val="00C00B3A"/>
    <w:rsid w:val="00C024C3"/>
    <w:rsid w:val="00C063B2"/>
    <w:rsid w:val="00C0784C"/>
    <w:rsid w:val="00C110AD"/>
    <w:rsid w:val="00C218E2"/>
    <w:rsid w:val="00C23805"/>
    <w:rsid w:val="00C2529F"/>
    <w:rsid w:val="00C32F44"/>
    <w:rsid w:val="00C35651"/>
    <w:rsid w:val="00C37D1D"/>
    <w:rsid w:val="00C41DEA"/>
    <w:rsid w:val="00C420A2"/>
    <w:rsid w:val="00C42B91"/>
    <w:rsid w:val="00C47FD4"/>
    <w:rsid w:val="00C50A69"/>
    <w:rsid w:val="00C51064"/>
    <w:rsid w:val="00C556B0"/>
    <w:rsid w:val="00C67545"/>
    <w:rsid w:val="00C72EF9"/>
    <w:rsid w:val="00C82C17"/>
    <w:rsid w:val="00C833FF"/>
    <w:rsid w:val="00CA0B49"/>
    <w:rsid w:val="00CA0B7E"/>
    <w:rsid w:val="00CA24E1"/>
    <w:rsid w:val="00CB4F78"/>
    <w:rsid w:val="00CC0CAF"/>
    <w:rsid w:val="00CC4F99"/>
    <w:rsid w:val="00CC63C5"/>
    <w:rsid w:val="00CD5556"/>
    <w:rsid w:val="00CD6324"/>
    <w:rsid w:val="00CE2B0D"/>
    <w:rsid w:val="00CE412B"/>
    <w:rsid w:val="00CF1DE0"/>
    <w:rsid w:val="00CF1E6D"/>
    <w:rsid w:val="00CF3C86"/>
    <w:rsid w:val="00CF4334"/>
    <w:rsid w:val="00CF460A"/>
    <w:rsid w:val="00CF49F3"/>
    <w:rsid w:val="00D02C64"/>
    <w:rsid w:val="00D074C7"/>
    <w:rsid w:val="00D07860"/>
    <w:rsid w:val="00D13223"/>
    <w:rsid w:val="00D20C7E"/>
    <w:rsid w:val="00D21C39"/>
    <w:rsid w:val="00D22175"/>
    <w:rsid w:val="00D225C6"/>
    <w:rsid w:val="00D2412B"/>
    <w:rsid w:val="00D25A3B"/>
    <w:rsid w:val="00D2736F"/>
    <w:rsid w:val="00D27E8E"/>
    <w:rsid w:val="00D32BEB"/>
    <w:rsid w:val="00D36F8F"/>
    <w:rsid w:val="00D37EDC"/>
    <w:rsid w:val="00D42611"/>
    <w:rsid w:val="00D44D29"/>
    <w:rsid w:val="00D4784A"/>
    <w:rsid w:val="00D504B4"/>
    <w:rsid w:val="00D563B5"/>
    <w:rsid w:val="00D6183B"/>
    <w:rsid w:val="00D637F5"/>
    <w:rsid w:val="00D676E8"/>
    <w:rsid w:val="00D7640B"/>
    <w:rsid w:val="00D7714C"/>
    <w:rsid w:val="00D81EFA"/>
    <w:rsid w:val="00D84BC3"/>
    <w:rsid w:val="00D85D08"/>
    <w:rsid w:val="00D865FF"/>
    <w:rsid w:val="00D9471F"/>
    <w:rsid w:val="00D955F5"/>
    <w:rsid w:val="00D960E0"/>
    <w:rsid w:val="00DA0160"/>
    <w:rsid w:val="00DA140C"/>
    <w:rsid w:val="00DA218B"/>
    <w:rsid w:val="00DA4B6D"/>
    <w:rsid w:val="00DA62C7"/>
    <w:rsid w:val="00DA757A"/>
    <w:rsid w:val="00DA7827"/>
    <w:rsid w:val="00DB0BC7"/>
    <w:rsid w:val="00DB0EB0"/>
    <w:rsid w:val="00DB60AB"/>
    <w:rsid w:val="00DB6803"/>
    <w:rsid w:val="00DC1C0D"/>
    <w:rsid w:val="00DC26FD"/>
    <w:rsid w:val="00DC2E98"/>
    <w:rsid w:val="00DC452F"/>
    <w:rsid w:val="00DD30E5"/>
    <w:rsid w:val="00DE08BC"/>
    <w:rsid w:val="00DE13E9"/>
    <w:rsid w:val="00DE3F99"/>
    <w:rsid w:val="00DF1867"/>
    <w:rsid w:val="00DF6AE3"/>
    <w:rsid w:val="00DF7C6C"/>
    <w:rsid w:val="00E029C7"/>
    <w:rsid w:val="00E03044"/>
    <w:rsid w:val="00E072C0"/>
    <w:rsid w:val="00E07BF1"/>
    <w:rsid w:val="00E07D65"/>
    <w:rsid w:val="00E1011D"/>
    <w:rsid w:val="00E11305"/>
    <w:rsid w:val="00E11CCD"/>
    <w:rsid w:val="00E14A8F"/>
    <w:rsid w:val="00E174A1"/>
    <w:rsid w:val="00E2006C"/>
    <w:rsid w:val="00E20685"/>
    <w:rsid w:val="00E21049"/>
    <w:rsid w:val="00E301A1"/>
    <w:rsid w:val="00E30684"/>
    <w:rsid w:val="00E37D52"/>
    <w:rsid w:val="00E458B4"/>
    <w:rsid w:val="00E45FDC"/>
    <w:rsid w:val="00E500E7"/>
    <w:rsid w:val="00E52B9D"/>
    <w:rsid w:val="00E53495"/>
    <w:rsid w:val="00E53E38"/>
    <w:rsid w:val="00E55EBA"/>
    <w:rsid w:val="00E62F57"/>
    <w:rsid w:val="00E647F8"/>
    <w:rsid w:val="00E6728D"/>
    <w:rsid w:val="00E71C97"/>
    <w:rsid w:val="00E72EF5"/>
    <w:rsid w:val="00E74AA8"/>
    <w:rsid w:val="00E76249"/>
    <w:rsid w:val="00E83539"/>
    <w:rsid w:val="00E84A39"/>
    <w:rsid w:val="00E8605C"/>
    <w:rsid w:val="00E87221"/>
    <w:rsid w:val="00E92661"/>
    <w:rsid w:val="00E93DBD"/>
    <w:rsid w:val="00E9565E"/>
    <w:rsid w:val="00E95F80"/>
    <w:rsid w:val="00E961F8"/>
    <w:rsid w:val="00E96457"/>
    <w:rsid w:val="00EA37E0"/>
    <w:rsid w:val="00EB336E"/>
    <w:rsid w:val="00EB412A"/>
    <w:rsid w:val="00EC41E1"/>
    <w:rsid w:val="00EC5457"/>
    <w:rsid w:val="00EC5D02"/>
    <w:rsid w:val="00EC6694"/>
    <w:rsid w:val="00ED0636"/>
    <w:rsid w:val="00ED0E64"/>
    <w:rsid w:val="00ED2DD8"/>
    <w:rsid w:val="00ED5965"/>
    <w:rsid w:val="00EE37B1"/>
    <w:rsid w:val="00EE423D"/>
    <w:rsid w:val="00EE44F2"/>
    <w:rsid w:val="00F035F9"/>
    <w:rsid w:val="00F07F9D"/>
    <w:rsid w:val="00F11A69"/>
    <w:rsid w:val="00F11DB0"/>
    <w:rsid w:val="00F13EE3"/>
    <w:rsid w:val="00F13F0E"/>
    <w:rsid w:val="00F14F5E"/>
    <w:rsid w:val="00F15DAF"/>
    <w:rsid w:val="00F200F4"/>
    <w:rsid w:val="00F22645"/>
    <w:rsid w:val="00F246B3"/>
    <w:rsid w:val="00F26FD3"/>
    <w:rsid w:val="00F30CED"/>
    <w:rsid w:val="00F32DF1"/>
    <w:rsid w:val="00F377D9"/>
    <w:rsid w:val="00F41105"/>
    <w:rsid w:val="00F422C9"/>
    <w:rsid w:val="00F46B37"/>
    <w:rsid w:val="00F5475D"/>
    <w:rsid w:val="00F549E7"/>
    <w:rsid w:val="00F573F1"/>
    <w:rsid w:val="00F60A40"/>
    <w:rsid w:val="00F6416E"/>
    <w:rsid w:val="00F7026D"/>
    <w:rsid w:val="00F8300A"/>
    <w:rsid w:val="00F87736"/>
    <w:rsid w:val="00F87801"/>
    <w:rsid w:val="00F9346D"/>
    <w:rsid w:val="00F93757"/>
    <w:rsid w:val="00F951E2"/>
    <w:rsid w:val="00FA46B0"/>
    <w:rsid w:val="00FA6CDA"/>
    <w:rsid w:val="00FA7F03"/>
    <w:rsid w:val="00FB0C4F"/>
    <w:rsid w:val="00FB118B"/>
    <w:rsid w:val="00FB2FA3"/>
    <w:rsid w:val="00FB3470"/>
    <w:rsid w:val="00FB37C5"/>
    <w:rsid w:val="00FC20BA"/>
    <w:rsid w:val="00FC63FA"/>
    <w:rsid w:val="00FC79C0"/>
    <w:rsid w:val="00FC7B09"/>
    <w:rsid w:val="00FD0EC0"/>
    <w:rsid w:val="00FD508A"/>
    <w:rsid w:val="00FD6060"/>
    <w:rsid w:val="00FD79BB"/>
    <w:rsid w:val="00FE006D"/>
    <w:rsid w:val="00FE41E8"/>
    <w:rsid w:val="00FE7056"/>
    <w:rsid w:val="00FF498E"/>
    <w:rsid w:val="00FF4AAD"/>
    <w:rsid w:val="00FF503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88981815-8E20-43F2-AAE9-D175233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A7"/>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08C"/>
    <w:pPr>
      <w:tabs>
        <w:tab w:val="center" w:pos="4320"/>
        <w:tab w:val="right" w:pos="8640"/>
      </w:tabs>
    </w:pPr>
  </w:style>
  <w:style w:type="character" w:customStyle="1" w:styleId="HeaderChar">
    <w:name w:val="Header Char"/>
    <w:basedOn w:val="DefaultParagraphFont"/>
    <w:link w:val="Header"/>
    <w:uiPriority w:val="99"/>
    <w:locked/>
    <w:rsid w:val="00B77BFF"/>
    <w:rPr>
      <w:rFonts w:ascii="Arial" w:hAnsi="Arial" w:cs="Times New Roman"/>
      <w:sz w:val="24"/>
      <w:szCs w:val="24"/>
      <w:lang w:eastAsia="en-US"/>
    </w:rPr>
  </w:style>
  <w:style w:type="paragraph" w:styleId="Footer">
    <w:name w:val="footer"/>
    <w:basedOn w:val="Normal"/>
    <w:link w:val="FooterChar"/>
    <w:uiPriority w:val="99"/>
    <w:rsid w:val="0004208C"/>
    <w:pPr>
      <w:tabs>
        <w:tab w:val="center" w:pos="4320"/>
        <w:tab w:val="right" w:pos="8640"/>
      </w:tabs>
    </w:pPr>
  </w:style>
  <w:style w:type="character" w:customStyle="1" w:styleId="FooterChar">
    <w:name w:val="Footer Char"/>
    <w:basedOn w:val="DefaultParagraphFont"/>
    <w:link w:val="Footer"/>
    <w:uiPriority w:val="99"/>
    <w:semiHidden/>
    <w:locked/>
    <w:rsid w:val="00954EC0"/>
    <w:rPr>
      <w:rFonts w:ascii="Arial" w:hAnsi="Arial" w:cs="Times New Roman"/>
      <w:sz w:val="24"/>
      <w:szCs w:val="24"/>
      <w:lang w:val="en-GB"/>
    </w:rPr>
  </w:style>
  <w:style w:type="table" w:styleId="TableGrid">
    <w:name w:val="Table Grid"/>
    <w:basedOn w:val="TableNormal"/>
    <w:uiPriority w:val="99"/>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7E91"/>
    <w:rPr>
      <w:rFonts w:cs="Times New Roman"/>
      <w:color w:val="0000FF"/>
      <w:u w:val="single"/>
    </w:rPr>
  </w:style>
  <w:style w:type="paragraph" w:styleId="NormalWeb">
    <w:name w:val="Normal (Web)"/>
    <w:basedOn w:val="Normal"/>
    <w:uiPriority w:val="99"/>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99"/>
    <w:qFormat/>
    <w:rsid w:val="0054482B"/>
    <w:pPr>
      <w:ind w:left="720"/>
      <w:contextualSpacing/>
    </w:pPr>
    <w:rPr>
      <w:rFonts w:ascii="Calibri" w:hAnsi="Calibri"/>
      <w:sz w:val="24"/>
      <w:lang w:val="en-US"/>
    </w:rPr>
  </w:style>
  <w:style w:type="paragraph" w:customStyle="1" w:styleId="Body1">
    <w:name w:val="Body 1"/>
    <w:uiPriority w:val="99"/>
    <w:rsid w:val="0060062A"/>
    <w:pPr>
      <w:outlineLvl w:val="0"/>
    </w:pPr>
    <w:rPr>
      <w:rFonts w:ascii="Helvetica" w:eastAsia="Arial Unicode MS" w:hAnsi="Helvetica"/>
      <w:color w:val="000000"/>
      <w:sz w:val="24"/>
      <w:u w:color="000000"/>
    </w:rPr>
  </w:style>
  <w:style w:type="paragraph" w:styleId="BalloonText">
    <w:name w:val="Balloon Text"/>
    <w:basedOn w:val="Normal"/>
    <w:link w:val="BalloonTextChar"/>
    <w:uiPriority w:val="99"/>
    <w:semiHidden/>
    <w:rsid w:val="00441B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FF"/>
    <w:rPr>
      <w:rFonts w:ascii="Tahoma" w:hAnsi="Tahoma" w:cs="Tahoma"/>
      <w:sz w:val="16"/>
      <w:szCs w:val="16"/>
      <w:lang w:eastAsia="en-US"/>
    </w:rPr>
  </w:style>
  <w:style w:type="paragraph" w:customStyle="1" w:styleId="gmail-msolistparagraph">
    <w:name w:val="gmail-msolistparagraph"/>
    <w:basedOn w:val="Normal"/>
    <w:uiPriority w:val="99"/>
    <w:rsid w:val="00400061"/>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0361">
      <w:marLeft w:val="0"/>
      <w:marRight w:val="0"/>
      <w:marTop w:val="0"/>
      <w:marBottom w:val="0"/>
      <w:divBdr>
        <w:top w:val="none" w:sz="0" w:space="0" w:color="auto"/>
        <w:left w:val="none" w:sz="0" w:space="0" w:color="auto"/>
        <w:bottom w:val="none" w:sz="0" w:space="0" w:color="auto"/>
        <w:right w:val="none" w:sz="0" w:space="0" w:color="auto"/>
      </w:divBdr>
    </w:div>
    <w:div w:id="1365130370">
      <w:marLeft w:val="0"/>
      <w:marRight w:val="0"/>
      <w:marTop w:val="0"/>
      <w:marBottom w:val="0"/>
      <w:divBdr>
        <w:top w:val="none" w:sz="0" w:space="0" w:color="auto"/>
        <w:left w:val="none" w:sz="0" w:space="0" w:color="auto"/>
        <w:bottom w:val="none" w:sz="0" w:space="0" w:color="auto"/>
        <w:right w:val="none" w:sz="0" w:space="0" w:color="auto"/>
      </w:divBdr>
    </w:div>
    <w:div w:id="1365130373">
      <w:marLeft w:val="0"/>
      <w:marRight w:val="0"/>
      <w:marTop w:val="0"/>
      <w:marBottom w:val="0"/>
      <w:divBdr>
        <w:top w:val="none" w:sz="0" w:space="0" w:color="auto"/>
        <w:left w:val="none" w:sz="0" w:space="0" w:color="auto"/>
        <w:bottom w:val="none" w:sz="0" w:space="0" w:color="auto"/>
        <w:right w:val="none" w:sz="0" w:space="0" w:color="auto"/>
      </w:divBdr>
    </w:div>
    <w:div w:id="1365130379">
      <w:marLeft w:val="0"/>
      <w:marRight w:val="0"/>
      <w:marTop w:val="0"/>
      <w:marBottom w:val="0"/>
      <w:divBdr>
        <w:top w:val="none" w:sz="0" w:space="0" w:color="auto"/>
        <w:left w:val="none" w:sz="0" w:space="0" w:color="auto"/>
        <w:bottom w:val="none" w:sz="0" w:space="0" w:color="auto"/>
        <w:right w:val="none" w:sz="0" w:space="0" w:color="auto"/>
      </w:divBdr>
      <w:divsChild>
        <w:div w:id="1365130351">
          <w:marLeft w:val="0"/>
          <w:marRight w:val="0"/>
          <w:marTop w:val="0"/>
          <w:marBottom w:val="0"/>
          <w:divBdr>
            <w:top w:val="none" w:sz="0" w:space="0" w:color="auto"/>
            <w:left w:val="none" w:sz="0" w:space="0" w:color="auto"/>
            <w:bottom w:val="none" w:sz="0" w:space="0" w:color="auto"/>
            <w:right w:val="none" w:sz="0" w:space="0" w:color="auto"/>
          </w:divBdr>
        </w:div>
        <w:div w:id="1365130352">
          <w:marLeft w:val="0"/>
          <w:marRight w:val="0"/>
          <w:marTop w:val="0"/>
          <w:marBottom w:val="0"/>
          <w:divBdr>
            <w:top w:val="none" w:sz="0" w:space="0" w:color="auto"/>
            <w:left w:val="none" w:sz="0" w:space="0" w:color="auto"/>
            <w:bottom w:val="none" w:sz="0" w:space="0" w:color="auto"/>
            <w:right w:val="none" w:sz="0" w:space="0" w:color="auto"/>
          </w:divBdr>
        </w:div>
        <w:div w:id="1365130354">
          <w:marLeft w:val="0"/>
          <w:marRight w:val="0"/>
          <w:marTop w:val="0"/>
          <w:marBottom w:val="0"/>
          <w:divBdr>
            <w:top w:val="none" w:sz="0" w:space="0" w:color="auto"/>
            <w:left w:val="none" w:sz="0" w:space="0" w:color="auto"/>
            <w:bottom w:val="none" w:sz="0" w:space="0" w:color="auto"/>
            <w:right w:val="none" w:sz="0" w:space="0" w:color="auto"/>
          </w:divBdr>
        </w:div>
        <w:div w:id="1365130356">
          <w:marLeft w:val="0"/>
          <w:marRight w:val="0"/>
          <w:marTop w:val="0"/>
          <w:marBottom w:val="0"/>
          <w:divBdr>
            <w:top w:val="none" w:sz="0" w:space="0" w:color="auto"/>
            <w:left w:val="none" w:sz="0" w:space="0" w:color="auto"/>
            <w:bottom w:val="none" w:sz="0" w:space="0" w:color="auto"/>
            <w:right w:val="none" w:sz="0" w:space="0" w:color="auto"/>
          </w:divBdr>
        </w:div>
        <w:div w:id="1365130357">
          <w:marLeft w:val="0"/>
          <w:marRight w:val="0"/>
          <w:marTop w:val="0"/>
          <w:marBottom w:val="0"/>
          <w:divBdr>
            <w:top w:val="none" w:sz="0" w:space="0" w:color="auto"/>
            <w:left w:val="none" w:sz="0" w:space="0" w:color="auto"/>
            <w:bottom w:val="none" w:sz="0" w:space="0" w:color="auto"/>
            <w:right w:val="none" w:sz="0" w:space="0" w:color="auto"/>
          </w:divBdr>
        </w:div>
        <w:div w:id="1365130359">
          <w:marLeft w:val="0"/>
          <w:marRight w:val="0"/>
          <w:marTop w:val="0"/>
          <w:marBottom w:val="0"/>
          <w:divBdr>
            <w:top w:val="none" w:sz="0" w:space="0" w:color="auto"/>
            <w:left w:val="none" w:sz="0" w:space="0" w:color="auto"/>
            <w:bottom w:val="none" w:sz="0" w:space="0" w:color="auto"/>
            <w:right w:val="none" w:sz="0" w:space="0" w:color="auto"/>
          </w:divBdr>
        </w:div>
        <w:div w:id="1365130360">
          <w:marLeft w:val="0"/>
          <w:marRight w:val="0"/>
          <w:marTop w:val="0"/>
          <w:marBottom w:val="0"/>
          <w:divBdr>
            <w:top w:val="none" w:sz="0" w:space="0" w:color="auto"/>
            <w:left w:val="none" w:sz="0" w:space="0" w:color="auto"/>
            <w:bottom w:val="none" w:sz="0" w:space="0" w:color="auto"/>
            <w:right w:val="none" w:sz="0" w:space="0" w:color="auto"/>
          </w:divBdr>
        </w:div>
        <w:div w:id="1365130362">
          <w:marLeft w:val="0"/>
          <w:marRight w:val="0"/>
          <w:marTop w:val="0"/>
          <w:marBottom w:val="0"/>
          <w:divBdr>
            <w:top w:val="none" w:sz="0" w:space="0" w:color="auto"/>
            <w:left w:val="none" w:sz="0" w:space="0" w:color="auto"/>
            <w:bottom w:val="none" w:sz="0" w:space="0" w:color="auto"/>
            <w:right w:val="none" w:sz="0" w:space="0" w:color="auto"/>
          </w:divBdr>
        </w:div>
        <w:div w:id="1365130365">
          <w:marLeft w:val="0"/>
          <w:marRight w:val="0"/>
          <w:marTop w:val="0"/>
          <w:marBottom w:val="0"/>
          <w:divBdr>
            <w:top w:val="none" w:sz="0" w:space="0" w:color="auto"/>
            <w:left w:val="none" w:sz="0" w:space="0" w:color="auto"/>
            <w:bottom w:val="none" w:sz="0" w:space="0" w:color="auto"/>
            <w:right w:val="none" w:sz="0" w:space="0" w:color="auto"/>
          </w:divBdr>
        </w:div>
        <w:div w:id="1365130369">
          <w:marLeft w:val="0"/>
          <w:marRight w:val="0"/>
          <w:marTop w:val="0"/>
          <w:marBottom w:val="0"/>
          <w:divBdr>
            <w:top w:val="none" w:sz="0" w:space="0" w:color="auto"/>
            <w:left w:val="none" w:sz="0" w:space="0" w:color="auto"/>
            <w:bottom w:val="none" w:sz="0" w:space="0" w:color="auto"/>
            <w:right w:val="none" w:sz="0" w:space="0" w:color="auto"/>
          </w:divBdr>
        </w:div>
        <w:div w:id="1365130371">
          <w:marLeft w:val="0"/>
          <w:marRight w:val="0"/>
          <w:marTop w:val="0"/>
          <w:marBottom w:val="0"/>
          <w:divBdr>
            <w:top w:val="none" w:sz="0" w:space="0" w:color="auto"/>
            <w:left w:val="none" w:sz="0" w:space="0" w:color="auto"/>
            <w:bottom w:val="none" w:sz="0" w:space="0" w:color="auto"/>
            <w:right w:val="none" w:sz="0" w:space="0" w:color="auto"/>
          </w:divBdr>
        </w:div>
        <w:div w:id="1365130372">
          <w:marLeft w:val="0"/>
          <w:marRight w:val="0"/>
          <w:marTop w:val="0"/>
          <w:marBottom w:val="0"/>
          <w:divBdr>
            <w:top w:val="none" w:sz="0" w:space="0" w:color="auto"/>
            <w:left w:val="none" w:sz="0" w:space="0" w:color="auto"/>
            <w:bottom w:val="none" w:sz="0" w:space="0" w:color="auto"/>
            <w:right w:val="none" w:sz="0" w:space="0" w:color="auto"/>
          </w:divBdr>
        </w:div>
        <w:div w:id="1365130375">
          <w:marLeft w:val="0"/>
          <w:marRight w:val="0"/>
          <w:marTop w:val="0"/>
          <w:marBottom w:val="0"/>
          <w:divBdr>
            <w:top w:val="none" w:sz="0" w:space="0" w:color="auto"/>
            <w:left w:val="none" w:sz="0" w:space="0" w:color="auto"/>
            <w:bottom w:val="none" w:sz="0" w:space="0" w:color="auto"/>
            <w:right w:val="none" w:sz="0" w:space="0" w:color="auto"/>
          </w:divBdr>
        </w:div>
        <w:div w:id="1365130376">
          <w:marLeft w:val="0"/>
          <w:marRight w:val="0"/>
          <w:marTop w:val="0"/>
          <w:marBottom w:val="0"/>
          <w:divBdr>
            <w:top w:val="none" w:sz="0" w:space="0" w:color="auto"/>
            <w:left w:val="none" w:sz="0" w:space="0" w:color="auto"/>
            <w:bottom w:val="none" w:sz="0" w:space="0" w:color="auto"/>
            <w:right w:val="none" w:sz="0" w:space="0" w:color="auto"/>
          </w:divBdr>
        </w:div>
        <w:div w:id="1365130378">
          <w:marLeft w:val="0"/>
          <w:marRight w:val="0"/>
          <w:marTop w:val="0"/>
          <w:marBottom w:val="0"/>
          <w:divBdr>
            <w:top w:val="none" w:sz="0" w:space="0" w:color="auto"/>
            <w:left w:val="none" w:sz="0" w:space="0" w:color="auto"/>
            <w:bottom w:val="none" w:sz="0" w:space="0" w:color="auto"/>
            <w:right w:val="none" w:sz="0" w:space="0" w:color="auto"/>
          </w:divBdr>
        </w:div>
        <w:div w:id="1365130380">
          <w:marLeft w:val="0"/>
          <w:marRight w:val="0"/>
          <w:marTop w:val="0"/>
          <w:marBottom w:val="0"/>
          <w:divBdr>
            <w:top w:val="none" w:sz="0" w:space="0" w:color="auto"/>
            <w:left w:val="none" w:sz="0" w:space="0" w:color="auto"/>
            <w:bottom w:val="none" w:sz="0" w:space="0" w:color="auto"/>
            <w:right w:val="none" w:sz="0" w:space="0" w:color="auto"/>
          </w:divBdr>
        </w:div>
        <w:div w:id="1365130382">
          <w:marLeft w:val="0"/>
          <w:marRight w:val="0"/>
          <w:marTop w:val="0"/>
          <w:marBottom w:val="0"/>
          <w:divBdr>
            <w:top w:val="none" w:sz="0" w:space="0" w:color="auto"/>
            <w:left w:val="none" w:sz="0" w:space="0" w:color="auto"/>
            <w:bottom w:val="none" w:sz="0" w:space="0" w:color="auto"/>
            <w:right w:val="none" w:sz="0" w:space="0" w:color="auto"/>
          </w:divBdr>
        </w:div>
        <w:div w:id="1365130387">
          <w:marLeft w:val="0"/>
          <w:marRight w:val="0"/>
          <w:marTop w:val="0"/>
          <w:marBottom w:val="0"/>
          <w:divBdr>
            <w:top w:val="none" w:sz="0" w:space="0" w:color="auto"/>
            <w:left w:val="none" w:sz="0" w:space="0" w:color="auto"/>
            <w:bottom w:val="none" w:sz="0" w:space="0" w:color="auto"/>
            <w:right w:val="none" w:sz="0" w:space="0" w:color="auto"/>
          </w:divBdr>
        </w:div>
        <w:div w:id="1365130389">
          <w:marLeft w:val="0"/>
          <w:marRight w:val="0"/>
          <w:marTop w:val="0"/>
          <w:marBottom w:val="0"/>
          <w:divBdr>
            <w:top w:val="none" w:sz="0" w:space="0" w:color="auto"/>
            <w:left w:val="none" w:sz="0" w:space="0" w:color="auto"/>
            <w:bottom w:val="none" w:sz="0" w:space="0" w:color="auto"/>
            <w:right w:val="none" w:sz="0" w:space="0" w:color="auto"/>
          </w:divBdr>
        </w:div>
        <w:div w:id="1365130392">
          <w:marLeft w:val="0"/>
          <w:marRight w:val="0"/>
          <w:marTop w:val="0"/>
          <w:marBottom w:val="0"/>
          <w:divBdr>
            <w:top w:val="none" w:sz="0" w:space="0" w:color="auto"/>
            <w:left w:val="none" w:sz="0" w:space="0" w:color="auto"/>
            <w:bottom w:val="none" w:sz="0" w:space="0" w:color="auto"/>
            <w:right w:val="none" w:sz="0" w:space="0" w:color="auto"/>
          </w:divBdr>
        </w:div>
        <w:div w:id="1365130396">
          <w:marLeft w:val="0"/>
          <w:marRight w:val="0"/>
          <w:marTop w:val="0"/>
          <w:marBottom w:val="0"/>
          <w:divBdr>
            <w:top w:val="none" w:sz="0" w:space="0" w:color="auto"/>
            <w:left w:val="none" w:sz="0" w:space="0" w:color="auto"/>
            <w:bottom w:val="none" w:sz="0" w:space="0" w:color="auto"/>
            <w:right w:val="none" w:sz="0" w:space="0" w:color="auto"/>
          </w:divBdr>
        </w:div>
      </w:divsChild>
    </w:div>
    <w:div w:id="1365130383">
      <w:marLeft w:val="0"/>
      <w:marRight w:val="0"/>
      <w:marTop w:val="0"/>
      <w:marBottom w:val="0"/>
      <w:divBdr>
        <w:top w:val="none" w:sz="0" w:space="0" w:color="auto"/>
        <w:left w:val="none" w:sz="0" w:space="0" w:color="auto"/>
        <w:bottom w:val="none" w:sz="0" w:space="0" w:color="auto"/>
        <w:right w:val="none" w:sz="0" w:space="0" w:color="auto"/>
      </w:divBdr>
      <w:divsChild>
        <w:div w:id="1365130367">
          <w:marLeft w:val="0"/>
          <w:marRight w:val="0"/>
          <w:marTop w:val="0"/>
          <w:marBottom w:val="0"/>
          <w:divBdr>
            <w:top w:val="none" w:sz="0" w:space="0" w:color="auto"/>
            <w:left w:val="none" w:sz="0" w:space="0" w:color="auto"/>
            <w:bottom w:val="none" w:sz="0" w:space="0" w:color="auto"/>
            <w:right w:val="none" w:sz="0" w:space="0" w:color="auto"/>
          </w:divBdr>
        </w:div>
      </w:divsChild>
    </w:div>
    <w:div w:id="1365130388">
      <w:marLeft w:val="0"/>
      <w:marRight w:val="0"/>
      <w:marTop w:val="0"/>
      <w:marBottom w:val="0"/>
      <w:divBdr>
        <w:top w:val="none" w:sz="0" w:space="0" w:color="auto"/>
        <w:left w:val="none" w:sz="0" w:space="0" w:color="auto"/>
        <w:bottom w:val="none" w:sz="0" w:space="0" w:color="auto"/>
        <w:right w:val="none" w:sz="0" w:space="0" w:color="auto"/>
      </w:divBdr>
    </w:div>
    <w:div w:id="1365130391">
      <w:marLeft w:val="0"/>
      <w:marRight w:val="0"/>
      <w:marTop w:val="0"/>
      <w:marBottom w:val="0"/>
      <w:divBdr>
        <w:top w:val="none" w:sz="0" w:space="0" w:color="auto"/>
        <w:left w:val="none" w:sz="0" w:space="0" w:color="auto"/>
        <w:bottom w:val="none" w:sz="0" w:space="0" w:color="auto"/>
        <w:right w:val="none" w:sz="0" w:space="0" w:color="auto"/>
      </w:divBdr>
    </w:div>
    <w:div w:id="1365130393">
      <w:marLeft w:val="0"/>
      <w:marRight w:val="0"/>
      <w:marTop w:val="0"/>
      <w:marBottom w:val="0"/>
      <w:divBdr>
        <w:top w:val="none" w:sz="0" w:space="0" w:color="auto"/>
        <w:left w:val="none" w:sz="0" w:space="0" w:color="auto"/>
        <w:bottom w:val="none" w:sz="0" w:space="0" w:color="auto"/>
        <w:right w:val="none" w:sz="0" w:space="0" w:color="auto"/>
      </w:divBdr>
      <w:divsChild>
        <w:div w:id="1365130350">
          <w:marLeft w:val="0"/>
          <w:marRight w:val="0"/>
          <w:marTop w:val="0"/>
          <w:marBottom w:val="0"/>
          <w:divBdr>
            <w:top w:val="none" w:sz="0" w:space="0" w:color="auto"/>
            <w:left w:val="none" w:sz="0" w:space="0" w:color="auto"/>
            <w:bottom w:val="none" w:sz="0" w:space="0" w:color="auto"/>
            <w:right w:val="none" w:sz="0" w:space="0" w:color="auto"/>
          </w:divBdr>
        </w:div>
        <w:div w:id="1365130353">
          <w:marLeft w:val="0"/>
          <w:marRight w:val="0"/>
          <w:marTop w:val="0"/>
          <w:marBottom w:val="0"/>
          <w:divBdr>
            <w:top w:val="none" w:sz="0" w:space="0" w:color="auto"/>
            <w:left w:val="none" w:sz="0" w:space="0" w:color="auto"/>
            <w:bottom w:val="none" w:sz="0" w:space="0" w:color="auto"/>
            <w:right w:val="none" w:sz="0" w:space="0" w:color="auto"/>
          </w:divBdr>
        </w:div>
        <w:div w:id="1365130355">
          <w:marLeft w:val="0"/>
          <w:marRight w:val="0"/>
          <w:marTop w:val="0"/>
          <w:marBottom w:val="0"/>
          <w:divBdr>
            <w:top w:val="none" w:sz="0" w:space="0" w:color="auto"/>
            <w:left w:val="none" w:sz="0" w:space="0" w:color="auto"/>
            <w:bottom w:val="none" w:sz="0" w:space="0" w:color="auto"/>
            <w:right w:val="none" w:sz="0" w:space="0" w:color="auto"/>
          </w:divBdr>
        </w:div>
        <w:div w:id="1365130358">
          <w:marLeft w:val="0"/>
          <w:marRight w:val="0"/>
          <w:marTop w:val="0"/>
          <w:marBottom w:val="0"/>
          <w:divBdr>
            <w:top w:val="none" w:sz="0" w:space="0" w:color="auto"/>
            <w:left w:val="none" w:sz="0" w:space="0" w:color="auto"/>
            <w:bottom w:val="none" w:sz="0" w:space="0" w:color="auto"/>
            <w:right w:val="none" w:sz="0" w:space="0" w:color="auto"/>
          </w:divBdr>
        </w:div>
        <w:div w:id="1365130363">
          <w:marLeft w:val="0"/>
          <w:marRight w:val="0"/>
          <w:marTop w:val="0"/>
          <w:marBottom w:val="0"/>
          <w:divBdr>
            <w:top w:val="none" w:sz="0" w:space="0" w:color="auto"/>
            <w:left w:val="none" w:sz="0" w:space="0" w:color="auto"/>
            <w:bottom w:val="none" w:sz="0" w:space="0" w:color="auto"/>
            <w:right w:val="none" w:sz="0" w:space="0" w:color="auto"/>
          </w:divBdr>
        </w:div>
        <w:div w:id="1365130364">
          <w:marLeft w:val="0"/>
          <w:marRight w:val="0"/>
          <w:marTop w:val="0"/>
          <w:marBottom w:val="0"/>
          <w:divBdr>
            <w:top w:val="none" w:sz="0" w:space="0" w:color="auto"/>
            <w:left w:val="none" w:sz="0" w:space="0" w:color="auto"/>
            <w:bottom w:val="none" w:sz="0" w:space="0" w:color="auto"/>
            <w:right w:val="none" w:sz="0" w:space="0" w:color="auto"/>
          </w:divBdr>
        </w:div>
        <w:div w:id="1365130366">
          <w:marLeft w:val="0"/>
          <w:marRight w:val="0"/>
          <w:marTop w:val="0"/>
          <w:marBottom w:val="0"/>
          <w:divBdr>
            <w:top w:val="none" w:sz="0" w:space="0" w:color="auto"/>
            <w:left w:val="none" w:sz="0" w:space="0" w:color="auto"/>
            <w:bottom w:val="none" w:sz="0" w:space="0" w:color="auto"/>
            <w:right w:val="none" w:sz="0" w:space="0" w:color="auto"/>
          </w:divBdr>
        </w:div>
        <w:div w:id="1365130368">
          <w:marLeft w:val="0"/>
          <w:marRight w:val="0"/>
          <w:marTop w:val="0"/>
          <w:marBottom w:val="0"/>
          <w:divBdr>
            <w:top w:val="none" w:sz="0" w:space="0" w:color="auto"/>
            <w:left w:val="none" w:sz="0" w:space="0" w:color="auto"/>
            <w:bottom w:val="none" w:sz="0" w:space="0" w:color="auto"/>
            <w:right w:val="none" w:sz="0" w:space="0" w:color="auto"/>
          </w:divBdr>
        </w:div>
        <w:div w:id="1365130374">
          <w:marLeft w:val="0"/>
          <w:marRight w:val="0"/>
          <w:marTop w:val="0"/>
          <w:marBottom w:val="0"/>
          <w:divBdr>
            <w:top w:val="none" w:sz="0" w:space="0" w:color="auto"/>
            <w:left w:val="none" w:sz="0" w:space="0" w:color="auto"/>
            <w:bottom w:val="none" w:sz="0" w:space="0" w:color="auto"/>
            <w:right w:val="none" w:sz="0" w:space="0" w:color="auto"/>
          </w:divBdr>
        </w:div>
        <w:div w:id="1365130377">
          <w:marLeft w:val="0"/>
          <w:marRight w:val="0"/>
          <w:marTop w:val="0"/>
          <w:marBottom w:val="0"/>
          <w:divBdr>
            <w:top w:val="none" w:sz="0" w:space="0" w:color="auto"/>
            <w:left w:val="none" w:sz="0" w:space="0" w:color="auto"/>
            <w:bottom w:val="none" w:sz="0" w:space="0" w:color="auto"/>
            <w:right w:val="none" w:sz="0" w:space="0" w:color="auto"/>
          </w:divBdr>
        </w:div>
        <w:div w:id="1365130381">
          <w:marLeft w:val="0"/>
          <w:marRight w:val="0"/>
          <w:marTop w:val="0"/>
          <w:marBottom w:val="0"/>
          <w:divBdr>
            <w:top w:val="none" w:sz="0" w:space="0" w:color="auto"/>
            <w:left w:val="none" w:sz="0" w:space="0" w:color="auto"/>
            <w:bottom w:val="none" w:sz="0" w:space="0" w:color="auto"/>
            <w:right w:val="none" w:sz="0" w:space="0" w:color="auto"/>
          </w:divBdr>
        </w:div>
        <w:div w:id="1365130384">
          <w:marLeft w:val="0"/>
          <w:marRight w:val="0"/>
          <w:marTop w:val="0"/>
          <w:marBottom w:val="0"/>
          <w:divBdr>
            <w:top w:val="none" w:sz="0" w:space="0" w:color="auto"/>
            <w:left w:val="none" w:sz="0" w:space="0" w:color="auto"/>
            <w:bottom w:val="none" w:sz="0" w:space="0" w:color="auto"/>
            <w:right w:val="none" w:sz="0" w:space="0" w:color="auto"/>
          </w:divBdr>
        </w:div>
        <w:div w:id="1365130385">
          <w:marLeft w:val="0"/>
          <w:marRight w:val="0"/>
          <w:marTop w:val="0"/>
          <w:marBottom w:val="0"/>
          <w:divBdr>
            <w:top w:val="none" w:sz="0" w:space="0" w:color="auto"/>
            <w:left w:val="none" w:sz="0" w:space="0" w:color="auto"/>
            <w:bottom w:val="none" w:sz="0" w:space="0" w:color="auto"/>
            <w:right w:val="none" w:sz="0" w:space="0" w:color="auto"/>
          </w:divBdr>
        </w:div>
        <w:div w:id="1365130386">
          <w:marLeft w:val="0"/>
          <w:marRight w:val="0"/>
          <w:marTop w:val="0"/>
          <w:marBottom w:val="0"/>
          <w:divBdr>
            <w:top w:val="none" w:sz="0" w:space="0" w:color="auto"/>
            <w:left w:val="none" w:sz="0" w:space="0" w:color="auto"/>
            <w:bottom w:val="none" w:sz="0" w:space="0" w:color="auto"/>
            <w:right w:val="none" w:sz="0" w:space="0" w:color="auto"/>
          </w:divBdr>
        </w:div>
        <w:div w:id="1365130390">
          <w:marLeft w:val="0"/>
          <w:marRight w:val="0"/>
          <w:marTop w:val="0"/>
          <w:marBottom w:val="0"/>
          <w:divBdr>
            <w:top w:val="none" w:sz="0" w:space="0" w:color="auto"/>
            <w:left w:val="none" w:sz="0" w:space="0" w:color="auto"/>
            <w:bottom w:val="none" w:sz="0" w:space="0" w:color="auto"/>
            <w:right w:val="none" w:sz="0" w:space="0" w:color="auto"/>
          </w:divBdr>
        </w:div>
        <w:div w:id="1365130394">
          <w:marLeft w:val="0"/>
          <w:marRight w:val="0"/>
          <w:marTop w:val="0"/>
          <w:marBottom w:val="0"/>
          <w:divBdr>
            <w:top w:val="none" w:sz="0" w:space="0" w:color="auto"/>
            <w:left w:val="none" w:sz="0" w:space="0" w:color="auto"/>
            <w:bottom w:val="none" w:sz="0" w:space="0" w:color="auto"/>
            <w:right w:val="none" w:sz="0" w:space="0" w:color="auto"/>
          </w:divBdr>
        </w:div>
        <w:div w:id="1365130395">
          <w:marLeft w:val="0"/>
          <w:marRight w:val="0"/>
          <w:marTop w:val="0"/>
          <w:marBottom w:val="0"/>
          <w:divBdr>
            <w:top w:val="none" w:sz="0" w:space="0" w:color="auto"/>
            <w:left w:val="none" w:sz="0" w:space="0" w:color="auto"/>
            <w:bottom w:val="none" w:sz="0" w:space="0" w:color="auto"/>
            <w:right w:val="none" w:sz="0" w:space="0" w:color="auto"/>
          </w:divBdr>
        </w:div>
        <w:div w:id="1365130397">
          <w:marLeft w:val="0"/>
          <w:marRight w:val="0"/>
          <w:marTop w:val="0"/>
          <w:marBottom w:val="0"/>
          <w:divBdr>
            <w:top w:val="none" w:sz="0" w:space="0" w:color="auto"/>
            <w:left w:val="none" w:sz="0" w:space="0" w:color="auto"/>
            <w:bottom w:val="none" w:sz="0" w:space="0" w:color="auto"/>
            <w:right w:val="none" w:sz="0" w:space="0" w:color="auto"/>
          </w:divBdr>
        </w:div>
        <w:div w:id="1365130398">
          <w:marLeft w:val="0"/>
          <w:marRight w:val="0"/>
          <w:marTop w:val="0"/>
          <w:marBottom w:val="0"/>
          <w:divBdr>
            <w:top w:val="none" w:sz="0" w:space="0" w:color="auto"/>
            <w:left w:val="none" w:sz="0" w:space="0" w:color="auto"/>
            <w:bottom w:val="none" w:sz="0" w:space="0" w:color="auto"/>
            <w:right w:val="none" w:sz="0" w:space="0" w:color="auto"/>
          </w:divBdr>
        </w:div>
      </w:divsChild>
    </w:div>
    <w:div w:id="136513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TA\Minutes\Minutes%20Sept0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Sept05 (1).dot</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September 2005</vt:lpstr>
    </vt:vector>
  </TitlesOfParts>
  <Company>Nectar Marketing Limited</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subject/>
  <dc:creator>FUNNELL</dc:creator>
  <cp:keywords/>
  <dc:description/>
  <cp:lastModifiedBy>Robert Bell</cp:lastModifiedBy>
  <cp:revision>2</cp:revision>
  <cp:lastPrinted>2014-07-07T13:04:00Z</cp:lastPrinted>
  <dcterms:created xsi:type="dcterms:W3CDTF">2018-05-13T20:46:00Z</dcterms:created>
  <dcterms:modified xsi:type="dcterms:W3CDTF">2018-05-13T20:46:00Z</dcterms:modified>
</cp:coreProperties>
</file>