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4CB91" w14:textId="77777777" w:rsidR="004A3694" w:rsidRDefault="00880F97" w:rsidP="00F14D87">
      <w:pPr>
        <w:jc w:val="center"/>
        <w:rPr>
          <w:b/>
          <w:color w:val="00B050"/>
          <w:sz w:val="32"/>
          <w:szCs w:val="32"/>
        </w:rPr>
      </w:pPr>
      <w:r>
        <w:rPr>
          <w:b/>
          <w:noProof/>
          <w:color w:val="00B050"/>
          <w:sz w:val="32"/>
          <w:szCs w:val="32"/>
          <w:lang w:eastAsia="en-GB"/>
        </w:rPr>
        <w:drawing>
          <wp:inline distT="0" distB="0" distL="0" distR="0" wp14:anchorId="3BB984EA" wp14:editId="572CE211">
            <wp:extent cx="1685925" cy="1571625"/>
            <wp:effectExtent l="0" t="0" r="0" b="9525"/>
            <wp:docPr id="5" name="Picture 5" descr="C:\Users\All\AppData\Local\Microsoft\Windows\INetCache\IE\UAR7B3GU\12633-illustration-of-a-christmas-tre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l\AppData\Local\Microsoft\Windows\INetCache\IE\UAR7B3GU\12633-illustration-of-a-christmas-tree-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571625"/>
                    </a:xfrm>
                    <a:prstGeom prst="rect">
                      <a:avLst/>
                    </a:prstGeom>
                    <a:noFill/>
                    <a:ln>
                      <a:noFill/>
                    </a:ln>
                  </pic:spPr>
                </pic:pic>
              </a:graphicData>
            </a:graphic>
          </wp:inline>
        </w:drawing>
      </w:r>
    </w:p>
    <w:p w14:paraId="2AF25371" w14:textId="77777777" w:rsidR="00880F97" w:rsidRPr="00231EE6" w:rsidRDefault="00880F97" w:rsidP="000E1EC1">
      <w:pPr>
        <w:jc w:val="center"/>
        <w:rPr>
          <w:b/>
          <w:color w:val="00B050"/>
          <w:sz w:val="24"/>
          <w:szCs w:val="24"/>
        </w:rPr>
      </w:pPr>
      <w:r w:rsidRPr="00231EE6">
        <w:rPr>
          <w:b/>
          <w:color w:val="00B050"/>
          <w:sz w:val="24"/>
          <w:szCs w:val="24"/>
        </w:rPr>
        <w:t>Friend</w:t>
      </w:r>
      <w:r w:rsidR="008A7202" w:rsidRPr="00231EE6">
        <w:rPr>
          <w:b/>
          <w:color w:val="00B050"/>
          <w:sz w:val="24"/>
          <w:szCs w:val="24"/>
        </w:rPr>
        <w:t>s</w:t>
      </w:r>
      <w:r w:rsidRPr="00231EE6">
        <w:rPr>
          <w:b/>
          <w:color w:val="00B050"/>
          <w:sz w:val="24"/>
          <w:szCs w:val="24"/>
        </w:rPr>
        <w:t xml:space="preserve"> </w:t>
      </w:r>
      <w:r w:rsidR="007036A5" w:rsidRPr="00231EE6">
        <w:rPr>
          <w:b/>
          <w:color w:val="00B050"/>
          <w:sz w:val="24"/>
          <w:szCs w:val="24"/>
        </w:rPr>
        <w:t>of St Gregory’s Real Christmas T</w:t>
      </w:r>
      <w:r w:rsidRPr="00231EE6">
        <w:rPr>
          <w:b/>
          <w:color w:val="00B050"/>
          <w:sz w:val="24"/>
          <w:szCs w:val="24"/>
        </w:rPr>
        <w:t xml:space="preserve">rees. </w:t>
      </w:r>
    </w:p>
    <w:p w14:paraId="2D77E0C1" w14:textId="77777777" w:rsidR="00880F97" w:rsidRPr="00231EE6" w:rsidRDefault="00880F97" w:rsidP="000E1EC1">
      <w:pPr>
        <w:jc w:val="center"/>
        <w:rPr>
          <w:b/>
          <w:color w:val="00B050"/>
          <w:sz w:val="24"/>
          <w:szCs w:val="24"/>
        </w:rPr>
      </w:pPr>
      <w:r w:rsidRPr="00231EE6">
        <w:rPr>
          <w:b/>
          <w:color w:val="00B050"/>
          <w:sz w:val="24"/>
          <w:szCs w:val="24"/>
        </w:rPr>
        <w:t>Order a top quality tree, save money and raise money!</w:t>
      </w:r>
    </w:p>
    <w:p w14:paraId="6AF6299F" w14:textId="77777777" w:rsidR="005227B0" w:rsidRPr="00231EE6" w:rsidRDefault="00880F97" w:rsidP="00880F97">
      <w:pPr>
        <w:jc w:val="center"/>
        <w:rPr>
          <w:b/>
          <w:color w:val="00B050"/>
          <w:sz w:val="24"/>
          <w:szCs w:val="24"/>
        </w:rPr>
      </w:pPr>
      <w:r w:rsidRPr="00231EE6">
        <w:rPr>
          <w:b/>
          <w:color w:val="00B050"/>
          <w:sz w:val="24"/>
          <w:szCs w:val="24"/>
        </w:rPr>
        <w:t xml:space="preserve"> All proceeds to Friends of St Gregory’s</w:t>
      </w:r>
    </w:p>
    <w:p w14:paraId="00A7ACFB" w14:textId="49F47610" w:rsidR="005C191C" w:rsidRPr="00231EE6" w:rsidRDefault="00BD48B8" w:rsidP="005227B0">
      <w:pPr>
        <w:rPr>
          <w:sz w:val="24"/>
          <w:szCs w:val="24"/>
        </w:rPr>
      </w:pPr>
      <w:r w:rsidRPr="00231EE6">
        <w:rPr>
          <w:sz w:val="24"/>
          <w:szCs w:val="24"/>
        </w:rPr>
        <w:t>We are overjoyed to be able to offer you the best trees in the country for a fraction of what they w</w:t>
      </w:r>
      <w:r w:rsidR="006D04CF" w:rsidRPr="00231EE6">
        <w:rPr>
          <w:sz w:val="24"/>
          <w:szCs w:val="24"/>
        </w:rPr>
        <w:t>o</w:t>
      </w:r>
      <w:r w:rsidRPr="00231EE6">
        <w:rPr>
          <w:sz w:val="24"/>
          <w:szCs w:val="24"/>
        </w:rPr>
        <w:t>uld retail at (think major upmarket retailer).</w:t>
      </w:r>
      <w:r w:rsidR="005227B0" w:rsidRPr="00231EE6">
        <w:rPr>
          <w:sz w:val="24"/>
          <w:szCs w:val="24"/>
        </w:rPr>
        <w:t xml:space="preserve"> </w:t>
      </w:r>
    </w:p>
    <w:p w14:paraId="3BA3C22C" w14:textId="4857CA01" w:rsidR="005227B0" w:rsidRPr="00231EE6" w:rsidRDefault="005227B0" w:rsidP="005227B0">
      <w:pPr>
        <w:rPr>
          <w:sz w:val="24"/>
          <w:szCs w:val="24"/>
        </w:rPr>
      </w:pPr>
      <w:r w:rsidRPr="00231EE6">
        <w:rPr>
          <w:sz w:val="24"/>
          <w:szCs w:val="24"/>
        </w:rPr>
        <w:t xml:space="preserve">The trees are top quality Nordmann Fir Christmas trees, the most luxurious Christmas trees you will find. With a magical Christmassy scent, the Nordmann Fir Christmas tree has become the most popular real Christmas tree in the UK over the past few years because of its strong bushy branches, beautiful soft foliage and symmetrical shape.  Nordmann Fir Christmas trees have excellent needle retention and are the ideal family Christmas tree. This has been verified by </w:t>
      </w:r>
      <w:r w:rsidR="005C191C" w:rsidRPr="00231EE6">
        <w:rPr>
          <w:sz w:val="24"/>
          <w:szCs w:val="24"/>
        </w:rPr>
        <w:t>our previous</w:t>
      </w:r>
      <w:r w:rsidRPr="00231EE6">
        <w:rPr>
          <w:sz w:val="24"/>
          <w:szCs w:val="24"/>
        </w:rPr>
        <w:t xml:space="preserve"> </w:t>
      </w:r>
      <w:r w:rsidR="005C191C" w:rsidRPr="00231EE6">
        <w:rPr>
          <w:sz w:val="24"/>
          <w:szCs w:val="24"/>
        </w:rPr>
        <w:t xml:space="preserve">years’ </w:t>
      </w:r>
      <w:r w:rsidRPr="00231EE6">
        <w:rPr>
          <w:sz w:val="24"/>
          <w:szCs w:val="24"/>
        </w:rPr>
        <w:t>customers.</w:t>
      </w:r>
    </w:p>
    <w:p w14:paraId="145CD32D" w14:textId="77777777" w:rsidR="005227B0" w:rsidRPr="00231EE6" w:rsidRDefault="005227B0" w:rsidP="005227B0">
      <w:pPr>
        <w:jc w:val="both"/>
        <w:rPr>
          <w:sz w:val="24"/>
          <w:szCs w:val="24"/>
        </w:rPr>
      </w:pPr>
      <w:r w:rsidRPr="00231EE6">
        <w:rPr>
          <w:sz w:val="24"/>
          <w:szCs w:val="24"/>
        </w:rPr>
        <w:t xml:space="preserve">The order form attached shows what sizes are available to order and what you would expect to pay if buying through a normal retailer </w:t>
      </w:r>
      <w:r w:rsidR="00880F97" w:rsidRPr="00231EE6">
        <w:rPr>
          <w:sz w:val="24"/>
          <w:szCs w:val="24"/>
        </w:rPr>
        <w:t xml:space="preserve">(please remember these are the highest quality you can buy) </w:t>
      </w:r>
      <w:r w:rsidRPr="00231EE6">
        <w:rPr>
          <w:sz w:val="24"/>
          <w:szCs w:val="24"/>
        </w:rPr>
        <w:t>and what you will pay when ordering through us.</w:t>
      </w:r>
    </w:p>
    <w:p w14:paraId="481E2556" w14:textId="227501C5" w:rsidR="005227B0" w:rsidRPr="00231EE6" w:rsidRDefault="005227B0" w:rsidP="005227B0">
      <w:pPr>
        <w:rPr>
          <w:b/>
          <w:sz w:val="24"/>
          <w:szCs w:val="24"/>
        </w:rPr>
      </w:pPr>
      <w:r w:rsidRPr="00231EE6">
        <w:rPr>
          <w:b/>
          <w:sz w:val="24"/>
          <w:szCs w:val="24"/>
        </w:rPr>
        <w:t>This offer is open to anyone so please tell your family and friends. The more trees we sell the more we can raise for our school.</w:t>
      </w:r>
    </w:p>
    <w:p w14:paraId="26DB0740" w14:textId="77777777" w:rsidR="00231EE6" w:rsidRDefault="00231EE6" w:rsidP="005227B0">
      <w:pPr>
        <w:rPr>
          <w:b/>
          <w:sz w:val="24"/>
          <w:szCs w:val="24"/>
        </w:rPr>
      </w:pPr>
      <w:r w:rsidRPr="00231EE6">
        <w:rPr>
          <w:b/>
          <w:sz w:val="24"/>
          <w:szCs w:val="24"/>
        </w:rPr>
        <w:t>Where possible please place orders can be placed online via</w:t>
      </w:r>
    </w:p>
    <w:p w14:paraId="7DD1A985" w14:textId="5734FD02" w:rsidR="00231EE6" w:rsidRPr="00231EE6" w:rsidRDefault="00231EE6" w:rsidP="005227B0">
      <w:pPr>
        <w:rPr>
          <w:b/>
          <w:sz w:val="24"/>
          <w:szCs w:val="24"/>
        </w:rPr>
      </w:pPr>
      <w:bookmarkStart w:id="0" w:name="_GoBack"/>
      <w:bookmarkEnd w:id="0"/>
      <w:r w:rsidRPr="00231EE6">
        <w:rPr>
          <w:b/>
          <w:sz w:val="24"/>
          <w:szCs w:val="24"/>
        </w:rPr>
        <w:t xml:space="preserve"> </w:t>
      </w:r>
      <w:hyperlink r:id="rId8" w:history="1">
        <w:r w:rsidRPr="00231EE6">
          <w:rPr>
            <w:rStyle w:val="Hyperlink"/>
            <w:b/>
            <w:sz w:val="24"/>
            <w:szCs w:val="24"/>
          </w:rPr>
          <w:t>www.pta-events.co.uk/friendsofstgregorys</w:t>
        </w:r>
      </w:hyperlink>
      <w:r w:rsidRPr="00231EE6">
        <w:rPr>
          <w:b/>
          <w:sz w:val="24"/>
          <w:szCs w:val="24"/>
        </w:rPr>
        <w:t xml:space="preserve"> with secure card payments. </w:t>
      </w:r>
    </w:p>
    <w:p w14:paraId="78F325A4" w14:textId="17B8D1C8" w:rsidR="00231EE6" w:rsidRPr="00231EE6" w:rsidRDefault="00231EE6" w:rsidP="005227B0">
      <w:pPr>
        <w:rPr>
          <w:b/>
          <w:sz w:val="24"/>
          <w:szCs w:val="24"/>
        </w:rPr>
      </w:pPr>
      <w:r w:rsidRPr="00231EE6">
        <w:rPr>
          <w:b/>
          <w:sz w:val="24"/>
          <w:szCs w:val="24"/>
        </w:rPr>
        <w:t>Paper orders may be returned to the school office.</w:t>
      </w:r>
    </w:p>
    <w:p w14:paraId="478B32BA" w14:textId="77777777" w:rsidR="005227B0" w:rsidRPr="00845A6B" w:rsidRDefault="005227B0" w:rsidP="005227B0">
      <w:pPr>
        <w:rPr>
          <w:b/>
          <w:noProof/>
          <w:sz w:val="32"/>
          <w:szCs w:val="32"/>
          <w:lang w:eastAsia="en-GB"/>
        </w:rPr>
      </w:pPr>
    </w:p>
    <w:p w14:paraId="4225E548" w14:textId="77777777" w:rsidR="00880F97" w:rsidRDefault="00880F97" w:rsidP="009156ED">
      <w:pPr>
        <w:rPr>
          <w:b/>
          <w:noProof/>
          <w:sz w:val="24"/>
          <w:szCs w:val="24"/>
          <w:lang w:eastAsia="en-GB"/>
        </w:rPr>
      </w:pPr>
    </w:p>
    <w:p w14:paraId="42D9E195" w14:textId="77777777" w:rsidR="005C191C" w:rsidRDefault="005C191C" w:rsidP="005227B0">
      <w:pPr>
        <w:jc w:val="center"/>
        <w:rPr>
          <w:b/>
          <w:noProof/>
          <w:sz w:val="24"/>
          <w:szCs w:val="24"/>
          <w:u w:val="single"/>
          <w:lang w:eastAsia="en-GB"/>
        </w:rPr>
      </w:pPr>
    </w:p>
    <w:p w14:paraId="3BAFF695" w14:textId="77777777" w:rsidR="005C191C" w:rsidRDefault="005C191C" w:rsidP="005227B0">
      <w:pPr>
        <w:jc w:val="center"/>
        <w:rPr>
          <w:b/>
          <w:noProof/>
          <w:sz w:val="24"/>
          <w:szCs w:val="24"/>
          <w:u w:val="single"/>
          <w:lang w:eastAsia="en-GB"/>
        </w:rPr>
      </w:pPr>
    </w:p>
    <w:p w14:paraId="689389B8" w14:textId="77777777" w:rsidR="007036A5" w:rsidRDefault="007036A5" w:rsidP="005227B0">
      <w:pPr>
        <w:jc w:val="center"/>
        <w:rPr>
          <w:b/>
          <w:noProof/>
          <w:sz w:val="24"/>
          <w:szCs w:val="24"/>
          <w:u w:val="single"/>
          <w:lang w:eastAsia="en-GB"/>
        </w:rPr>
      </w:pPr>
    </w:p>
    <w:p w14:paraId="7F173EA4" w14:textId="77777777" w:rsidR="005227B0" w:rsidRPr="005C191C" w:rsidRDefault="005227B0" w:rsidP="005227B0">
      <w:pPr>
        <w:jc w:val="center"/>
        <w:rPr>
          <w:rFonts w:ascii="Arial" w:hAnsi="Arial" w:cs="Arial"/>
          <w:b/>
          <w:noProof/>
          <w:u w:val="single"/>
          <w:lang w:eastAsia="en-GB"/>
        </w:rPr>
      </w:pPr>
      <w:r w:rsidRPr="005C191C">
        <w:rPr>
          <w:rFonts w:ascii="Arial" w:hAnsi="Arial" w:cs="Arial"/>
          <w:b/>
          <w:noProof/>
          <w:u w:val="single"/>
          <w:lang w:eastAsia="en-GB"/>
        </w:rPr>
        <w:lastRenderedPageBreak/>
        <w:t>St Gregory’</w:t>
      </w:r>
      <w:r w:rsidR="007036A5">
        <w:rPr>
          <w:rFonts w:ascii="Arial" w:hAnsi="Arial" w:cs="Arial"/>
          <w:b/>
          <w:noProof/>
          <w:u w:val="single"/>
          <w:lang w:eastAsia="en-GB"/>
        </w:rPr>
        <w:t xml:space="preserve">s </w:t>
      </w:r>
      <w:r w:rsidRPr="005C191C">
        <w:rPr>
          <w:rFonts w:ascii="Arial" w:hAnsi="Arial" w:cs="Arial"/>
          <w:b/>
          <w:noProof/>
          <w:u w:val="single"/>
          <w:lang w:eastAsia="en-GB"/>
        </w:rPr>
        <w:t>Christmas Tree Order Form</w:t>
      </w:r>
    </w:p>
    <w:p w14:paraId="39CB21E0" w14:textId="77777777" w:rsidR="005227B0" w:rsidRPr="005C191C" w:rsidRDefault="005227B0" w:rsidP="005227B0">
      <w:pPr>
        <w:jc w:val="center"/>
        <w:rPr>
          <w:rFonts w:ascii="Arial" w:hAnsi="Arial" w:cs="Arial"/>
        </w:rPr>
      </w:pPr>
      <w:r w:rsidRPr="005C191C">
        <w:rPr>
          <w:rFonts w:ascii="Arial" w:hAnsi="Arial" w:cs="Arial"/>
        </w:rPr>
        <w:t>Please return this order form along with payment to the school office.</w:t>
      </w:r>
    </w:p>
    <w:p w14:paraId="40DF5170" w14:textId="77777777" w:rsidR="005227B0" w:rsidRPr="005C191C" w:rsidRDefault="005227B0" w:rsidP="005227B0">
      <w:pPr>
        <w:rPr>
          <w:rFonts w:ascii="Arial" w:hAnsi="Arial" w:cs="Arial"/>
        </w:rPr>
      </w:pPr>
      <w:r w:rsidRPr="005C191C">
        <w:rPr>
          <w:rFonts w:ascii="Arial" w:hAnsi="Arial" w:cs="Arial"/>
        </w:rPr>
        <w:t>Name ………………………………………………..</w:t>
      </w:r>
    </w:p>
    <w:p w14:paraId="5243FEF7" w14:textId="72FCBAB8" w:rsidR="005227B0" w:rsidRPr="005C191C" w:rsidRDefault="005227B0" w:rsidP="005227B0">
      <w:pPr>
        <w:rPr>
          <w:rFonts w:ascii="Arial" w:hAnsi="Arial" w:cs="Arial"/>
        </w:rPr>
      </w:pPr>
      <w:r w:rsidRPr="005C191C">
        <w:rPr>
          <w:rFonts w:ascii="Arial" w:hAnsi="Arial" w:cs="Arial"/>
        </w:rPr>
        <w:t>Email address</w:t>
      </w:r>
      <w:r w:rsidR="00DB313C">
        <w:rPr>
          <w:rFonts w:ascii="Arial" w:hAnsi="Arial" w:cs="Arial"/>
        </w:rPr>
        <w:t xml:space="preserve"> </w:t>
      </w:r>
      <w:r w:rsidRPr="005C191C">
        <w:rPr>
          <w:rFonts w:ascii="Arial" w:hAnsi="Arial" w:cs="Arial"/>
        </w:rPr>
        <w:t xml:space="preserve"> ………………………………………………………………………..</w:t>
      </w:r>
    </w:p>
    <w:p w14:paraId="15993C4C" w14:textId="77777777" w:rsidR="005C191C" w:rsidRPr="005C191C" w:rsidRDefault="005C191C" w:rsidP="005227B0">
      <w:pPr>
        <w:rPr>
          <w:rFonts w:ascii="Arial" w:hAnsi="Arial" w:cs="Arial"/>
        </w:rPr>
      </w:pPr>
      <w:r w:rsidRPr="005C191C">
        <w:rPr>
          <w:rFonts w:ascii="Arial" w:hAnsi="Arial" w:cs="Arial"/>
        </w:rPr>
        <w:t>Contact No. …………………………………………………………….</w:t>
      </w:r>
    </w:p>
    <w:tbl>
      <w:tblPr>
        <w:tblStyle w:val="TableGrid"/>
        <w:tblW w:w="0" w:type="auto"/>
        <w:tblLook w:val="04A0" w:firstRow="1" w:lastRow="0" w:firstColumn="1" w:lastColumn="0" w:noHBand="0" w:noVBand="1"/>
      </w:tblPr>
      <w:tblGrid>
        <w:gridCol w:w="2628"/>
        <w:gridCol w:w="1591"/>
        <w:gridCol w:w="1985"/>
        <w:gridCol w:w="2915"/>
      </w:tblGrid>
      <w:tr w:rsidR="005227B0" w:rsidRPr="005C191C" w14:paraId="654F5A4B" w14:textId="77777777" w:rsidTr="007036A5">
        <w:tc>
          <w:tcPr>
            <w:tcW w:w="2628" w:type="dxa"/>
          </w:tcPr>
          <w:p w14:paraId="32AAFF09" w14:textId="77777777" w:rsidR="005227B0" w:rsidRPr="005C191C" w:rsidRDefault="005227B0" w:rsidP="0077230D">
            <w:pPr>
              <w:jc w:val="center"/>
              <w:rPr>
                <w:rFonts w:ascii="Arial" w:hAnsi="Arial" w:cs="Arial"/>
              </w:rPr>
            </w:pPr>
            <w:r w:rsidRPr="005C191C">
              <w:rPr>
                <w:rFonts w:ascii="Arial" w:hAnsi="Arial" w:cs="Arial"/>
              </w:rPr>
              <w:t>Size</w:t>
            </w:r>
          </w:p>
        </w:tc>
        <w:tc>
          <w:tcPr>
            <w:tcW w:w="1591" w:type="dxa"/>
          </w:tcPr>
          <w:p w14:paraId="6506C46C" w14:textId="77777777" w:rsidR="005227B0" w:rsidRPr="005C191C" w:rsidRDefault="005227B0" w:rsidP="0077230D">
            <w:pPr>
              <w:jc w:val="center"/>
              <w:rPr>
                <w:rFonts w:ascii="Arial" w:hAnsi="Arial" w:cs="Arial"/>
              </w:rPr>
            </w:pPr>
            <w:r w:rsidRPr="005C191C">
              <w:rPr>
                <w:rFonts w:ascii="Arial" w:hAnsi="Arial" w:cs="Arial"/>
              </w:rPr>
              <w:t>RRP</w:t>
            </w:r>
          </w:p>
        </w:tc>
        <w:tc>
          <w:tcPr>
            <w:tcW w:w="1985" w:type="dxa"/>
          </w:tcPr>
          <w:p w14:paraId="4FAA605D" w14:textId="77777777" w:rsidR="005227B0" w:rsidRPr="005C191C" w:rsidRDefault="005227B0" w:rsidP="0077230D">
            <w:pPr>
              <w:jc w:val="center"/>
              <w:rPr>
                <w:rFonts w:ascii="Arial" w:hAnsi="Arial" w:cs="Arial"/>
              </w:rPr>
            </w:pPr>
            <w:r w:rsidRPr="005C191C">
              <w:rPr>
                <w:rFonts w:ascii="Arial" w:hAnsi="Arial" w:cs="Arial"/>
              </w:rPr>
              <w:t>Cost to you</w:t>
            </w:r>
          </w:p>
        </w:tc>
        <w:tc>
          <w:tcPr>
            <w:tcW w:w="2915" w:type="dxa"/>
          </w:tcPr>
          <w:p w14:paraId="563FB6A9" w14:textId="77777777" w:rsidR="005227B0" w:rsidRPr="005C191C" w:rsidRDefault="005227B0" w:rsidP="0077230D">
            <w:pPr>
              <w:jc w:val="center"/>
              <w:rPr>
                <w:rFonts w:ascii="Arial" w:hAnsi="Arial" w:cs="Arial"/>
              </w:rPr>
            </w:pPr>
            <w:r w:rsidRPr="005C191C">
              <w:rPr>
                <w:rFonts w:ascii="Arial" w:hAnsi="Arial" w:cs="Arial"/>
              </w:rPr>
              <w:t>Quantity</w:t>
            </w:r>
          </w:p>
        </w:tc>
      </w:tr>
      <w:tr w:rsidR="005227B0" w:rsidRPr="005C191C" w14:paraId="1A1733C0" w14:textId="77777777" w:rsidTr="007036A5">
        <w:tc>
          <w:tcPr>
            <w:tcW w:w="2628" w:type="dxa"/>
          </w:tcPr>
          <w:p w14:paraId="3047D47A" w14:textId="77777777" w:rsidR="005227B0" w:rsidRPr="005C191C" w:rsidRDefault="005227B0" w:rsidP="0077230D">
            <w:pPr>
              <w:jc w:val="center"/>
              <w:rPr>
                <w:rFonts w:ascii="Arial" w:hAnsi="Arial" w:cs="Arial"/>
              </w:rPr>
            </w:pPr>
            <w:r w:rsidRPr="005C191C">
              <w:rPr>
                <w:rFonts w:ascii="Arial" w:hAnsi="Arial" w:cs="Arial"/>
              </w:rPr>
              <w:t>Nordmann 5-6’ (150-175cm)</w:t>
            </w:r>
          </w:p>
        </w:tc>
        <w:tc>
          <w:tcPr>
            <w:tcW w:w="1591" w:type="dxa"/>
          </w:tcPr>
          <w:p w14:paraId="4EAF0F02" w14:textId="77777777" w:rsidR="005227B0" w:rsidRPr="005C191C" w:rsidRDefault="005227B0" w:rsidP="0077230D">
            <w:pPr>
              <w:jc w:val="center"/>
              <w:rPr>
                <w:rFonts w:ascii="Arial" w:hAnsi="Arial" w:cs="Arial"/>
              </w:rPr>
            </w:pPr>
            <w:r w:rsidRPr="005C191C">
              <w:rPr>
                <w:rFonts w:ascii="Arial" w:hAnsi="Arial" w:cs="Arial"/>
              </w:rPr>
              <w:t>£35-£45</w:t>
            </w:r>
          </w:p>
        </w:tc>
        <w:tc>
          <w:tcPr>
            <w:tcW w:w="1985" w:type="dxa"/>
          </w:tcPr>
          <w:p w14:paraId="2CDF8C88" w14:textId="79477925" w:rsidR="005227B0" w:rsidRPr="005C191C" w:rsidRDefault="005F6023" w:rsidP="0077230D">
            <w:pPr>
              <w:jc w:val="center"/>
              <w:rPr>
                <w:rFonts w:ascii="Arial" w:hAnsi="Arial" w:cs="Arial"/>
              </w:rPr>
            </w:pPr>
            <w:r>
              <w:rPr>
                <w:rFonts w:ascii="Arial" w:hAnsi="Arial" w:cs="Arial"/>
              </w:rPr>
              <w:t>£31</w:t>
            </w:r>
          </w:p>
        </w:tc>
        <w:tc>
          <w:tcPr>
            <w:tcW w:w="2915" w:type="dxa"/>
          </w:tcPr>
          <w:p w14:paraId="171EF7DA" w14:textId="77777777" w:rsidR="005227B0" w:rsidRPr="005C191C" w:rsidRDefault="005227B0" w:rsidP="0077230D">
            <w:pPr>
              <w:jc w:val="center"/>
              <w:rPr>
                <w:rFonts w:ascii="Arial" w:hAnsi="Arial" w:cs="Arial"/>
              </w:rPr>
            </w:pPr>
          </w:p>
        </w:tc>
      </w:tr>
      <w:tr w:rsidR="005227B0" w:rsidRPr="005C191C" w14:paraId="0583FCAF" w14:textId="77777777" w:rsidTr="007036A5">
        <w:tc>
          <w:tcPr>
            <w:tcW w:w="2628" w:type="dxa"/>
          </w:tcPr>
          <w:p w14:paraId="07290028" w14:textId="77777777" w:rsidR="005227B0" w:rsidRPr="005C191C" w:rsidRDefault="005227B0" w:rsidP="0077230D">
            <w:pPr>
              <w:jc w:val="center"/>
              <w:rPr>
                <w:rFonts w:ascii="Arial" w:hAnsi="Arial" w:cs="Arial"/>
              </w:rPr>
            </w:pPr>
            <w:r w:rsidRPr="005C191C">
              <w:rPr>
                <w:rFonts w:ascii="Arial" w:hAnsi="Arial" w:cs="Arial"/>
              </w:rPr>
              <w:t>Nordmann 6-6.5’ (175-200cm)</w:t>
            </w:r>
          </w:p>
        </w:tc>
        <w:tc>
          <w:tcPr>
            <w:tcW w:w="1591" w:type="dxa"/>
          </w:tcPr>
          <w:p w14:paraId="4AF7A2DF" w14:textId="77777777" w:rsidR="005227B0" w:rsidRPr="005C191C" w:rsidRDefault="005227B0" w:rsidP="0077230D">
            <w:pPr>
              <w:jc w:val="center"/>
              <w:rPr>
                <w:rFonts w:ascii="Arial" w:hAnsi="Arial" w:cs="Arial"/>
              </w:rPr>
            </w:pPr>
            <w:r w:rsidRPr="005C191C">
              <w:rPr>
                <w:rFonts w:ascii="Arial" w:hAnsi="Arial" w:cs="Arial"/>
              </w:rPr>
              <w:t>£37-£50</w:t>
            </w:r>
          </w:p>
        </w:tc>
        <w:tc>
          <w:tcPr>
            <w:tcW w:w="1985" w:type="dxa"/>
          </w:tcPr>
          <w:p w14:paraId="19302286" w14:textId="6C3C5FDC" w:rsidR="005227B0" w:rsidRPr="005C191C" w:rsidRDefault="005F6023" w:rsidP="0077230D">
            <w:pPr>
              <w:jc w:val="center"/>
              <w:rPr>
                <w:rFonts w:ascii="Arial" w:hAnsi="Arial" w:cs="Arial"/>
              </w:rPr>
            </w:pPr>
            <w:r>
              <w:rPr>
                <w:rFonts w:ascii="Arial" w:hAnsi="Arial" w:cs="Arial"/>
              </w:rPr>
              <w:t>£37</w:t>
            </w:r>
          </w:p>
        </w:tc>
        <w:tc>
          <w:tcPr>
            <w:tcW w:w="2915" w:type="dxa"/>
          </w:tcPr>
          <w:p w14:paraId="66A93C87" w14:textId="77777777" w:rsidR="005227B0" w:rsidRPr="005C191C" w:rsidRDefault="005227B0" w:rsidP="0077230D">
            <w:pPr>
              <w:jc w:val="center"/>
              <w:rPr>
                <w:rFonts w:ascii="Arial" w:hAnsi="Arial" w:cs="Arial"/>
              </w:rPr>
            </w:pPr>
          </w:p>
        </w:tc>
      </w:tr>
      <w:tr w:rsidR="005227B0" w:rsidRPr="005C191C" w14:paraId="79681484" w14:textId="77777777" w:rsidTr="007036A5">
        <w:tc>
          <w:tcPr>
            <w:tcW w:w="2628" w:type="dxa"/>
          </w:tcPr>
          <w:p w14:paraId="33817FCB" w14:textId="77777777" w:rsidR="005227B0" w:rsidRPr="005C191C" w:rsidRDefault="005227B0" w:rsidP="0077230D">
            <w:pPr>
              <w:jc w:val="center"/>
              <w:rPr>
                <w:rFonts w:ascii="Arial" w:hAnsi="Arial" w:cs="Arial"/>
              </w:rPr>
            </w:pPr>
            <w:r w:rsidRPr="005C191C">
              <w:rPr>
                <w:rFonts w:ascii="Arial" w:hAnsi="Arial" w:cs="Arial"/>
              </w:rPr>
              <w:t xml:space="preserve">Nordmann 7’ </w:t>
            </w:r>
          </w:p>
        </w:tc>
        <w:tc>
          <w:tcPr>
            <w:tcW w:w="1591" w:type="dxa"/>
          </w:tcPr>
          <w:p w14:paraId="0A106DC2" w14:textId="77777777" w:rsidR="005227B0" w:rsidRPr="005C191C" w:rsidRDefault="005227B0" w:rsidP="0077230D">
            <w:pPr>
              <w:jc w:val="center"/>
              <w:rPr>
                <w:rFonts w:ascii="Arial" w:hAnsi="Arial" w:cs="Arial"/>
              </w:rPr>
            </w:pPr>
            <w:r w:rsidRPr="005C191C">
              <w:rPr>
                <w:rFonts w:ascii="Arial" w:hAnsi="Arial" w:cs="Arial"/>
              </w:rPr>
              <w:t>£50+</w:t>
            </w:r>
          </w:p>
        </w:tc>
        <w:tc>
          <w:tcPr>
            <w:tcW w:w="1985" w:type="dxa"/>
          </w:tcPr>
          <w:p w14:paraId="334F6B3E" w14:textId="40DF8A6B" w:rsidR="005227B0" w:rsidRPr="005C191C" w:rsidRDefault="005F6023" w:rsidP="0077230D">
            <w:pPr>
              <w:jc w:val="center"/>
              <w:rPr>
                <w:rFonts w:ascii="Arial" w:hAnsi="Arial" w:cs="Arial"/>
              </w:rPr>
            </w:pPr>
            <w:r>
              <w:rPr>
                <w:rFonts w:ascii="Arial" w:hAnsi="Arial" w:cs="Arial"/>
              </w:rPr>
              <w:t>£46</w:t>
            </w:r>
          </w:p>
        </w:tc>
        <w:tc>
          <w:tcPr>
            <w:tcW w:w="2915" w:type="dxa"/>
          </w:tcPr>
          <w:p w14:paraId="08D1F31B" w14:textId="77777777" w:rsidR="005227B0" w:rsidRPr="005C191C" w:rsidRDefault="005227B0" w:rsidP="0077230D">
            <w:pPr>
              <w:jc w:val="center"/>
              <w:rPr>
                <w:rFonts w:ascii="Arial" w:hAnsi="Arial" w:cs="Arial"/>
              </w:rPr>
            </w:pPr>
          </w:p>
        </w:tc>
      </w:tr>
      <w:tr w:rsidR="005227B0" w:rsidRPr="005C191C" w14:paraId="31D0CA8E" w14:textId="77777777" w:rsidTr="007036A5">
        <w:tc>
          <w:tcPr>
            <w:tcW w:w="2628" w:type="dxa"/>
          </w:tcPr>
          <w:p w14:paraId="28E8179F" w14:textId="77777777" w:rsidR="005227B0" w:rsidRPr="005C191C" w:rsidRDefault="005227B0" w:rsidP="0077230D">
            <w:pPr>
              <w:jc w:val="center"/>
              <w:rPr>
                <w:rFonts w:ascii="Arial" w:hAnsi="Arial" w:cs="Arial"/>
              </w:rPr>
            </w:pPr>
            <w:r w:rsidRPr="005C191C">
              <w:rPr>
                <w:rFonts w:ascii="Arial" w:hAnsi="Arial" w:cs="Arial"/>
              </w:rPr>
              <w:t>Deluxe</w:t>
            </w:r>
            <w:r w:rsidR="00F839DC">
              <w:rPr>
                <w:rFonts w:ascii="Arial" w:hAnsi="Arial" w:cs="Arial"/>
              </w:rPr>
              <w:t xml:space="preserve"> water holding base</w:t>
            </w:r>
          </w:p>
        </w:tc>
        <w:tc>
          <w:tcPr>
            <w:tcW w:w="1591" w:type="dxa"/>
          </w:tcPr>
          <w:p w14:paraId="6ADEF86A" w14:textId="77777777" w:rsidR="005227B0" w:rsidRPr="005C191C" w:rsidRDefault="005227B0" w:rsidP="0077230D">
            <w:pPr>
              <w:jc w:val="center"/>
              <w:rPr>
                <w:rFonts w:ascii="Arial" w:hAnsi="Arial" w:cs="Arial"/>
              </w:rPr>
            </w:pPr>
            <w:r w:rsidRPr="005C191C">
              <w:rPr>
                <w:rFonts w:ascii="Arial" w:hAnsi="Arial" w:cs="Arial"/>
              </w:rPr>
              <w:t>£17-25</w:t>
            </w:r>
          </w:p>
        </w:tc>
        <w:tc>
          <w:tcPr>
            <w:tcW w:w="1985" w:type="dxa"/>
          </w:tcPr>
          <w:p w14:paraId="06ECE98E" w14:textId="77777777" w:rsidR="005227B0" w:rsidRPr="005C191C" w:rsidRDefault="005227B0" w:rsidP="0077230D">
            <w:pPr>
              <w:jc w:val="center"/>
              <w:rPr>
                <w:rFonts w:ascii="Arial" w:hAnsi="Arial" w:cs="Arial"/>
              </w:rPr>
            </w:pPr>
            <w:r w:rsidRPr="005C191C">
              <w:rPr>
                <w:rFonts w:ascii="Arial" w:hAnsi="Arial" w:cs="Arial"/>
              </w:rPr>
              <w:t>£15</w:t>
            </w:r>
          </w:p>
        </w:tc>
        <w:tc>
          <w:tcPr>
            <w:tcW w:w="2915" w:type="dxa"/>
          </w:tcPr>
          <w:p w14:paraId="49C8A78E" w14:textId="77777777" w:rsidR="005227B0" w:rsidRPr="005C191C" w:rsidRDefault="005227B0" w:rsidP="0077230D">
            <w:pPr>
              <w:jc w:val="center"/>
              <w:rPr>
                <w:rFonts w:ascii="Arial" w:hAnsi="Arial" w:cs="Arial"/>
              </w:rPr>
            </w:pPr>
          </w:p>
        </w:tc>
      </w:tr>
      <w:tr w:rsidR="005227B0" w:rsidRPr="005C191C" w14:paraId="293034EC" w14:textId="77777777" w:rsidTr="007036A5">
        <w:tc>
          <w:tcPr>
            <w:tcW w:w="2628" w:type="dxa"/>
          </w:tcPr>
          <w:p w14:paraId="31F76681" w14:textId="77777777" w:rsidR="005227B0" w:rsidRPr="005C191C" w:rsidRDefault="005227B0" w:rsidP="0077230D">
            <w:pPr>
              <w:jc w:val="center"/>
              <w:rPr>
                <w:rFonts w:ascii="Arial" w:hAnsi="Arial" w:cs="Arial"/>
              </w:rPr>
            </w:pPr>
            <w:r w:rsidRPr="005C191C">
              <w:rPr>
                <w:rFonts w:ascii="Arial" w:hAnsi="Arial" w:cs="Arial"/>
              </w:rPr>
              <w:t xml:space="preserve">Delivery </w:t>
            </w:r>
          </w:p>
          <w:p w14:paraId="7B243030" w14:textId="77777777" w:rsidR="005227B0" w:rsidRPr="005C191C" w:rsidRDefault="005227B0" w:rsidP="0077230D">
            <w:pPr>
              <w:jc w:val="center"/>
              <w:rPr>
                <w:rFonts w:ascii="Arial" w:hAnsi="Arial" w:cs="Arial"/>
              </w:rPr>
            </w:pPr>
          </w:p>
        </w:tc>
        <w:tc>
          <w:tcPr>
            <w:tcW w:w="1591" w:type="dxa"/>
          </w:tcPr>
          <w:p w14:paraId="36598CA9" w14:textId="77777777" w:rsidR="005227B0" w:rsidRPr="005C191C" w:rsidRDefault="005227B0" w:rsidP="0077230D">
            <w:pPr>
              <w:jc w:val="center"/>
              <w:rPr>
                <w:rFonts w:ascii="Arial" w:hAnsi="Arial" w:cs="Arial"/>
              </w:rPr>
            </w:pPr>
            <w:r w:rsidRPr="005C191C">
              <w:rPr>
                <w:rFonts w:ascii="Arial" w:hAnsi="Arial" w:cs="Arial"/>
              </w:rPr>
              <w:t>N/A</w:t>
            </w:r>
          </w:p>
        </w:tc>
        <w:tc>
          <w:tcPr>
            <w:tcW w:w="1985" w:type="dxa"/>
          </w:tcPr>
          <w:p w14:paraId="2476068A" w14:textId="77777777" w:rsidR="005227B0" w:rsidRPr="005C191C" w:rsidRDefault="005227B0" w:rsidP="0077230D">
            <w:pPr>
              <w:jc w:val="center"/>
              <w:rPr>
                <w:rFonts w:ascii="Arial" w:hAnsi="Arial" w:cs="Arial"/>
              </w:rPr>
            </w:pPr>
            <w:r w:rsidRPr="005C191C">
              <w:rPr>
                <w:rFonts w:ascii="Arial" w:hAnsi="Arial" w:cs="Arial"/>
              </w:rPr>
              <w:t>£5</w:t>
            </w:r>
          </w:p>
        </w:tc>
        <w:tc>
          <w:tcPr>
            <w:tcW w:w="2915" w:type="dxa"/>
          </w:tcPr>
          <w:p w14:paraId="5EE5991F" w14:textId="77777777" w:rsidR="005227B0" w:rsidRPr="005C191C" w:rsidRDefault="005227B0" w:rsidP="0077230D">
            <w:pPr>
              <w:jc w:val="center"/>
              <w:rPr>
                <w:rFonts w:ascii="Arial" w:hAnsi="Arial" w:cs="Arial"/>
              </w:rPr>
            </w:pPr>
          </w:p>
        </w:tc>
      </w:tr>
      <w:tr w:rsidR="005227B0" w:rsidRPr="005C191C" w14:paraId="70442218" w14:textId="77777777" w:rsidTr="007036A5">
        <w:trPr>
          <w:trHeight w:val="575"/>
        </w:trPr>
        <w:tc>
          <w:tcPr>
            <w:tcW w:w="2628" w:type="dxa"/>
          </w:tcPr>
          <w:p w14:paraId="396B0279" w14:textId="77777777" w:rsidR="005227B0" w:rsidRPr="005C191C" w:rsidRDefault="005227B0" w:rsidP="0077230D">
            <w:pPr>
              <w:jc w:val="center"/>
              <w:rPr>
                <w:rFonts w:ascii="Arial" w:hAnsi="Arial" w:cs="Arial"/>
              </w:rPr>
            </w:pPr>
            <w:r w:rsidRPr="005C191C">
              <w:rPr>
                <w:rFonts w:ascii="Arial" w:hAnsi="Arial" w:cs="Arial"/>
              </w:rPr>
              <w:t>Total</w:t>
            </w:r>
          </w:p>
        </w:tc>
        <w:tc>
          <w:tcPr>
            <w:tcW w:w="1591" w:type="dxa"/>
          </w:tcPr>
          <w:p w14:paraId="594AB366" w14:textId="77777777" w:rsidR="005227B0" w:rsidRPr="005C191C" w:rsidRDefault="005227B0" w:rsidP="0077230D">
            <w:pPr>
              <w:jc w:val="center"/>
              <w:rPr>
                <w:rFonts w:ascii="Arial" w:hAnsi="Arial" w:cs="Arial"/>
              </w:rPr>
            </w:pPr>
            <w:r w:rsidRPr="005C191C">
              <w:rPr>
                <w:rFonts w:ascii="Arial" w:hAnsi="Arial" w:cs="Arial"/>
              </w:rPr>
              <w:t>N/A</w:t>
            </w:r>
          </w:p>
        </w:tc>
        <w:tc>
          <w:tcPr>
            <w:tcW w:w="1985" w:type="dxa"/>
          </w:tcPr>
          <w:p w14:paraId="21D128EC" w14:textId="77777777" w:rsidR="005227B0" w:rsidRPr="005C191C" w:rsidRDefault="005227B0" w:rsidP="0077230D">
            <w:pPr>
              <w:jc w:val="center"/>
              <w:rPr>
                <w:rFonts w:ascii="Arial" w:hAnsi="Arial" w:cs="Arial"/>
              </w:rPr>
            </w:pPr>
            <w:r w:rsidRPr="005C191C">
              <w:rPr>
                <w:rFonts w:ascii="Arial" w:hAnsi="Arial" w:cs="Arial"/>
              </w:rPr>
              <w:t>N/A</w:t>
            </w:r>
          </w:p>
        </w:tc>
        <w:tc>
          <w:tcPr>
            <w:tcW w:w="2915" w:type="dxa"/>
          </w:tcPr>
          <w:p w14:paraId="701BA98B" w14:textId="77777777" w:rsidR="005227B0" w:rsidRPr="005C191C" w:rsidRDefault="005227B0" w:rsidP="0077230D">
            <w:pPr>
              <w:jc w:val="center"/>
              <w:rPr>
                <w:rFonts w:ascii="Arial" w:hAnsi="Arial" w:cs="Arial"/>
              </w:rPr>
            </w:pPr>
          </w:p>
        </w:tc>
      </w:tr>
    </w:tbl>
    <w:p w14:paraId="00DCE271" w14:textId="77777777" w:rsidR="005227B0" w:rsidRPr="005C191C" w:rsidRDefault="005227B0" w:rsidP="005227B0">
      <w:pPr>
        <w:jc w:val="center"/>
        <w:rPr>
          <w:rFonts w:ascii="Arial" w:hAnsi="Arial" w:cs="Arial"/>
        </w:rPr>
      </w:pPr>
      <w:r w:rsidRPr="005C191C">
        <w:rPr>
          <w:rFonts w:ascii="Arial" w:hAnsi="Arial" w:cs="Arial"/>
        </w:rPr>
        <w:t>NB: All Trees will need a base.</w:t>
      </w:r>
    </w:p>
    <w:p w14:paraId="34E7B5EF" w14:textId="77777777" w:rsidR="005227B0" w:rsidRPr="005C191C" w:rsidRDefault="005227B0" w:rsidP="005227B0">
      <w:pPr>
        <w:jc w:val="center"/>
        <w:rPr>
          <w:rFonts w:ascii="Arial" w:hAnsi="Arial" w:cs="Arial"/>
        </w:rPr>
      </w:pPr>
      <w:r w:rsidRPr="005C191C">
        <w:rPr>
          <w:rFonts w:ascii="Arial" w:hAnsi="Arial" w:cs="Arial"/>
        </w:rPr>
        <w:t>Please make cheq</w:t>
      </w:r>
      <w:r w:rsidR="007036A5">
        <w:rPr>
          <w:rFonts w:ascii="Arial" w:hAnsi="Arial" w:cs="Arial"/>
        </w:rPr>
        <w:t>ues payable to Friends of St Gregorys</w:t>
      </w:r>
    </w:p>
    <w:p w14:paraId="383B6419" w14:textId="77777777" w:rsidR="005227B0" w:rsidRPr="005C191C" w:rsidRDefault="005227B0" w:rsidP="005227B0">
      <w:pPr>
        <w:pStyle w:val="ListParagraph"/>
        <w:numPr>
          <w:ilvl w:val="0"/>
          <w:numId w:val="1"/>
        </w:numPr>
        <w:rPr>
          <w:rFonts w:ascii="Arial" w:hAnsi="Arial" w:cs="Arial"/>
          <w:color w:val="FF0000"/>
        </w:rPr>
      </w:pPr>
      <w:r w:rsidRPr="005C191C">
        <w:rPr>
          <w:rFonts w:ascii="Arial" w:hAnsi="Arial" w:cs="Arial"/>
          <w:color w:val="FF0000"/>
        </w:rPr>
        <w:t>We have been advised that due to trees being a natural product there are variations of up to 6” in size. If you want a 6’ tree you are advised to buy a 6-6.5’</w:t>
      </w:r>
    </w:p>
    <w:p w14:paraId="597BE2FE" w14:textId="77777777" w:rsidR="005227B0" w:rsidRPr="005C191C" w:rsidRDefault="005C191C" w:rsidP="005227B0">
      <w:pPr>
        <w:pStyle w:val="ListParagraph"/>
        <w:numPr>
          <w:ilvl w:val="0"/>
          <w:numId w:val="1"/>
        </w:numPr>
        <w:rPr>
          <w:rFonts w:ascii="Arial" w:hAnsi="Arial" w:cs="Arial"/>
          <w:color w:val="FF0000"/>
        </w:rPr>
      </w:pPr>
      <w:r w:rsidRPr="005C191C">
        <w:rPr>
          <w:rFonts w:ascii="Arial" w:hAnsi="Arial" w:cs="Arial"/>
          <w:color w:val="FF0000"/>
        </w:rPr>
        <w:t>Please note if you already have a base, the supplier will not be able to shape the tree base as they won’t know the right size of your base.</w:t>
      </w:r>
    </w:p>
    <w:p w14:paraId="00C00C95" w14:textId="77777777" w:rsidR="005C191C" w:rsidRPr="005C191C" w:rsidRDefault="005C191C" w:rsidP="005227B0">
      <w:pPr>
        <w:pStyle w:val="ListParagraph"/>
        <w:numPr>
          <w:ilvl w:val="0"/>
          <w:numId w:val="1"/>
        </w:numPr>
        <w:rPr>
          <w:rFonts w:ascii="Arial" w:hAnsi="Arial" w:cs="Arial"/>
          <w:color w:val="FF0000"/>
        </w:rPr>
      </w:pPr>
      <w:r w:rsidRPr="005C191C">
        <w:rPr>
          <w:rFonts w:ascii="Arial" w:hAnsi="Arial" w:cs="Arial"/>
          <w:color w:val="FF0000"/>
        </w:rPr>
        <w:t>If you are ordering a base, the tree will be made to fit</w:t>
      </w:r>
    </w:p>
    <w:p w14:paraId="62AF6F97" w14:textId="1D35EF24" w:rsidR="005227B0" w:rsidRPr="005C191C" w:rsidRDefault="009E771C" w:rsidP="005227B0">
      <w:pPr>
        <w:jc w:val="center"/>
        <w:rPr>
          <w:rFonts w:ascii="Arial" w:hAnsi="Arial" w:cs="Arial"/>
        </w:rPr>
      </w:pPr>
      <w:r w:rsidRPr="005C191C">
        <w:rPr>
          <w:rFonts w:ascii="Arial" w:hAnsi="Arial" w:cs="Arial"/>
        </w:rPr>
        <w:t>Final</w:t>
      </w:r>
      <w:r w:rsidR="00334526">
        <w:rPr>
          <w:rFonts w:ascii="Arial" w:hAnsi="Arial" w:cs="Arial"/>
        </w:rPr>
        <w:t xml:space="preserve"> Order Date will be Friday 2</w:t>
      </w:r>
      <w:r w:rsidR="00BB2582">
        <w:rPr>
          <w:rFonts w:ascii="Arial" w:hAnsi="Arial" w:cs="Arial"/>
        </w:rPr>
        <w:t>3</w:t>
      </w:r>
      <w:r w:rsidRPr="005C191C">
        <w:rPr>
          <w:rFonts w:ascii="Arial" w:hAnsi="Arial" w:cs="Arial"/>
          <w:vertAlign w:val="superscript"/>
        </w:rPr>
        <w:t>th</w:t>
      </w:r>
      <w:r w:rsidRPr="005C191C">
        <w:rPr>
          <w:rFonts w:ascii="Arial" w:hAnsi="Arial" w:cs="Arial"/>
        </w:rPr>
        <w:t xml:space="preserve"> November</w:t>
      </w:r>
    </w:p>
    <w:p w14:paraId="7F58EE49" w14:textId="77777777" w:rsidR="005C191C" w:rsidRDefault="005227B0" w:rsidP="005227B0">
      <w:pPr>
        <w:rPr>
          <w:rFonts w:ascii="Arial" w:hAnsi="Arial" w:cs="Arial"/>
        </w:rPr>
      </w:pPr>
      <w:r w:rsidRPr="005C191C">
        <w:rPr>
          <w:rFonts w:ascii="Arial" w:hAnsi="Arial" w:cs="Arial"/>
        </w:rPr>
        <w:t>Please complete the following</w:t>
      </w:r>
      <w:r w:rsidR="009E771C" w:rsidRPr="005C191C">
        <w:rPr>
          <w:rFonts w:ascii="Arial" w:hAnsi="Arial" w:cs="Arial"/>
        </w:rPr>
        <w:t>:</w:t>
      </w:r>
    </w:p>
    <w:p w14:paraId="3796326F" w14:textId="684BADD5" w:rsidR="005227B0" w:rsidRDefault="005227B0" w:rsidP="005227B0">
      <w:pPr>
        <w:rPr>
          <w:rFonts w:ascii="Arial" w:hAnsi="Arial" w:cs="Arial"/>
        </w:rPr>
      </w:pPr>
      <w:r w:rsidRPr="005C191C">
        <w:rPr>
          <w:rFonts w:ascii="Arial" w:hAnsi="Arial" w:cs="Arial"/>
        </w:rPr>
        <w:t xml:space="preserve">I would like to </w:t>
      </w:r>
      <w:r w:rsidRPr="005C191C">
        <w:rPr>
          <w:rFonts w:ascii="Arial" w:hAnsi="Arial" w:cs="Arial"/>
          <w:b/>
          <w:u w:val="single"/>
        </w:rPr>
        <w:t>choose and collect</w:t>
      </w:r>
      <w:r w:rsidR="007036A5">
        <w:rPr>
          <w:rFonts w:ascii="Arial" w:hAnsi="Arial" w:cs="Arial"/>
        </w:rPr>
        <w:t xml:space="preserve"> my tree on </w:t>
      </w:r>
      <w:r w:rsidR="005F6023">
        <w:rPr>
          <w:rFonts w:ascii="Arial" w:hAnsi="Arial" w:cs="Arial"/>
        </w:rPr>
        <w:t>Saturday 1</w:t>
      </w:r>
      <w:r w:rsidR="005F6023" w:rsidRPr="005F6023">
        <w:rPr>
          <w:rFonts w:ascii="Arial" w:hAnsi="Arial" w:cs="Arial"/>
          <w:vertAlign w:val="superscript"/>
        </w:rPr>
        <w:t>st</w:t>
      </w:r>
      <w:r w:rsidR="005F6023">
        <w:rPr>
          <w:rFonts w:ascii="Arial" w:hAnsi="Arial" w:cs="Arial"/>
        </w:rPr>
        <w:t xml:space="preserve"> </w:t>
      </w:r>
      <w:r w:rsidR="00334526">
        <w:rPr>
          <w:rFonts w:ascii="Arial" w:hAnsi="Arial" w:cs="Arial"/>
        </w:rPr>
        <w:t>D</w:t>
      </w:r>
      <w:r w:rsidRPr="005C191C">
        <w:rPr>
          <w:rFonts w:ascii="Arial" w:hAnsi="Arial" w:cs="Arial"/>
        </w:rPr>
        <w:t>ecember</w:t>
      </w:r>
      <w:r w:rsidR="009E771C" w:rsidRPr="005C191C">
        <w:rPr>
          <w:rFonts w:ascii="Arial" w:hAnsi="Arial" w:cs="Arial"/>
        </w:rPr>
        <w:t xml:space="preserve">  □</w:t>
      </w:r>
    </w:p>
    <w:p w14:paraId="758C7292" w14:textId="6ADFF53C" w:rsidR="005F6023" w:rsidRPr="005C191C" w:rsidRDefault="005F6023" w:rsidP="005F6023">
      <w:pPr>
        <w:rPr>
          <w:rFonts w:ascii="Arial" w:hAnsi="Arial" w:cs="Arial"/>
          <w:b/>
        </w:rPr>
      </w:pPr>
      <w:r w:rsidRPr="005C191C">
        <w:rPr>
          <w:rFonts w:ascii="Arial" w:hAnsi="Arial" w:cs="Arial"/>
        </w:rPr>
        <w:t xml:space="preserve">I would like my tree to be </w:t>
      </w:r>
      <w:r w:rsidRPr="005C191C">
        <w:rPr>
          <w:rFonts w:ascii="Arial" w:hAnsi="Arial" w:cs="Arial"/>
          <w:b/>
          <w:u w:val="single"/>
        </w:rPr>
        <w:t>delivered</w:t>
      </w:r>
      <w:r w:rsidRPr="005C191C">
        <w:rPr>
          <w:rFonts w:ascii="Arial" w:hAnsi="Arial" w:cs="Arial"/>
        </w:rPr>
        <w:t xml:space="preserve"> to th</w:t>
      </w:r>
      <w:r>
        <w:rPr>
          <w:rFonts w:ascii="Arial" w:hAnsi="Arial" w:cs="Arial"/>
        </w:rPr>
        <w:t xml:space="preserve">e </w:t>
      </w:r>
      <w:r>
        <w:rPr>
          <w:rFonts w:ascii="Arial" w:hAnsi="Arial" w:cs="Arial"/>
        </w:rPr>
        <w:t>address provided on Saturday 8</w:t>
      </w:r>
      <w:r w:rsidRPr="005F6023">
        <w:rPr>
          <w:rFonts w:ascii="Arial" w:hAnsi="Arial" w:cs="Arial"/>
          <w:vertAlign w:val="superscript"/>
        </w:rPr>
        <w:t>th</w:t>
      </w:r>
      <w:r>
        <w:rPr>
          <w:rFonts w:ascii="Arial" w:hAnsi="Arial" w:cs="Arial"/>
        </w:rPr>
        <w:t xml:space="preserve"> </w:t>
      </w:r>
      <w:r w:rsidRPr="005C191C">
        <w:rPr>
          <w:rFonts w:ascii="Arial" w:hAnsi="Arial" w:cs="Arial"/>
        </w:rPr>
        <w:t xml:space="preserve"> December</w:t>
      </w:r>
      <w:r w:rsidRPr="005C191C">
        <w:rPr>
          <w:rFonts w:ascii="Arial" w:hAnsi="Arial" w:cs="Arial"/>
          <w:b/>
        </w:rPr>
        <w:tab/>
        <w:t xml:space="preserve"> □</w:t>
      </w:r>
    </w:p>
    <w:p w14:paraId="3A58A3B0" w14:textId="77777777" w:rsidR="005F6023" w:rsidRPr="005C191C" w:rsidRDefault="005F6023" w:rsidP="005227B0">
      <w:pPr>
        <w:rPr>
          <w:rFonts w:ascii="Arial" w:hAnsi="Arial" w:cs="Arial"/>
        </w:rPr>
      </w:pPr>
    </w:p>
    <w:p w14:paraId="1819A14C" w14:textId="77777777" w:rsidR="005227B0" w:rsidRPr="005C191C" w:rsidRDefault="005C191C" w:rsidP="005227B0">
      <w:pPr>
        <w:rPr>
          <w:rFonts w:ascii="Arial" w:hAnsi="Arial" w:cs="Arial"/>
          <w:b/>
        </w:rPr>
      </w:pPr>
      <w:r w:rsidRPr="005C191C">
        <w:rPr>
          <w:rFonts w:ascii="Arial" w:hAnsi="Arial" w:cs="Arial"/>
          <w:b/>
        </w:rPr>
        <w:t>Delivery details</w:t>
      </w:r>
    </w:p>
    <w:p w14:paraId="2A4D9356" w14:textId="77777777" w:rsidR="009E771C" w:rsidRPr="005C191C" w:rsidRDefault="005227B0" w:rsidP="00880F97">
      <w:pPr>
        <w:rPr>
          <w:rFonts w:ascii="Arial" w:hAnsi="Arial" w:cs="Arial"/>
          <w:b/>
        </w:rPr>
      </w:pPr>
      <w:r w:rsidRPr="005C191C">
        <w:rPr>
          <w:rFonts w:ascii="Arial" w:hAnsi="Arial" w:cs="Arial"/>
          <w:b/>
        </w:rPr>
        <w:t>Address ……………………………………………………………………………………………………………………………………………………………………………………………………………………………………………………………………………………</w:t>
      </w:r>
    </w:p>
    <w:p w14:paraId="6B6B17DA" w14:textId="77777777" w:rsidR="00BD0F3B" w:rsidRDefault="005227B0" w:rsidP="00880F97">
      <w:pPr>
        <w:rPr>
          <w:rFonts w:ascii="Arial" w:hAnsi="Arial" w:cs="Arial"/>
          <w:b/>
        </w:rPr>
      </w:pPr>
      <w:r w:rsidRPr="005C191C">
        <w:rPr>
          <w:rFonts w:ascii="Arial" w:hAnsi="Arial" w:cs="Arial"/>
          <w:b/>
        </w:rPr>
        <w:t>Contact Tel No. ………………………………………………</w:t>
      </w:r>
    </w:p>
    <w:p w14:paraId="3A892E14" w14:textId="677E17FC" w:rsidR="009E771C" w:rsidRPr="005C191C" w:rsidRDefault="009E771C" w:rsidP="00880F97">
      <w:pPr>
        <w:rPr>
          <w:rFonts w:ascii="Arial" w:hAnsi="Arial" w:cs="Arial"/>
          <w:b/>
        </w:rPr>
      </w:pPr>
      <w:r w:rsidRPr="005C191C">
        <w:rPr>
          <w:rFonts w:ascii="Arial" w:hAnsi="Arial" w:cs="Arial"/>
          <w:b/>
        </w:rPr>
        <w:t xml:space="preserve">Collection &amp; Delivery will be between the hours of </w:t>
      </w:r>
      <w:r w:rsidR="007036A5">
        <w:rPr>
          <w:rFonts w:ascii="Arial" w:hAnsi="Arial" w:cs="Arial"/>
          <w:b/>
        </w:rPr>
        <w:t>10am-12pm on the specified date from Charnock Richard</w:t>
      </w:r>
    </w:p>
    <w:sectPr w:rsidR="009E771C" w:rsidRPr="005C19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91E86" w14:textId="77777777" w:rsidR="001A03D5" w:rsidRDefault="001A03D5" w:rsidP="005C191C">
      <w:pPr>
        <w:spacing w:after="0" w:line="240" w:lineRule="auto"/>
      </w:pPr>
      <w:r>
        <w:separator/>
      </w:r>
    </w:p>
  </w:endnote>
  <w:endnote w:type="continuationSeparator" w:id="0">
    <w:p w14:paraId="5E4B2292" w14:textId="77777777" w:rsidR="001A03D5" w:rsidRDefault="001A03D5" w:rsidP="005C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6E53D" w14:textId="77777777" w:rsidR="001A03D5" w:rsidRDefault="001A03D5" w:rsidP="005C191C">
      <w:pPr>
        <w:spacing w:after="0" w:line="240" w:lineRule="auto"/>
      </w:pPr>
      <w:r>
        <w:separator/>
      </w:r>
    </w:p>
  </w:footnote>
  <w:footnote w:type="continuationSeparator" w:id="0">
    <w:p w14:paraId="711FBE47" w14:textId="77777777" w:rsidR="001A03D5" w:rsidRDefault="001A03D5" w:rsidP="005C1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1203F"/>
    <w:multiLevelType w:val="hybridMultilevel"/>
    <w:tmpl w:val="9F0E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07DC5"/>
    <w:multiLevelType w:val="hybridMultilevel"/>
    <w:tmpl w:val="6236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090"/>
    <w:rsid w:val="00096F51"/>
    <w:rsid w:val="000D009D"/>
    <w:rsid w:val="000E1EC1"/>
    <w:rsid w:val="001A03D5"/>
    <w:rsid w:val="001A4DE1"/>
    <w:rsid w:val="00231EE6"/>
    <w:rsid w:val="00277F47"/>
    <w:rsid w:val="002D148C"/>
    <w:rsid w:val="00334526"/>
    <w:rsid w:val="004A3694"/>
    <w:rsid w:val="005227B0"/>
    <w:rsid w:val="005C191C"/>
    <w:rsid w:val="005F6023"/>
    <w:rsid w:val="006D04CF"/>
    <w:rsid w:val="007036A5"/>
    <w:rsid w:val="00776A98"/>
    <w:rsid w:val="00855827"/>
    <w:rsid w:val="00880F97"/>
    <w:rsid w:val="008A7202"/>
    <w:rsid w:val="009156ED"/>
    <w:rsid w:val="009E771C"/>
    <w:rsid w:val="009E7E09"/>
    <w:rsid w:val="00A21DA9"/>
    <w:rsid w:val="00B33090"/>
    <w:rsid w:val="00BB2582"/>
    <w:rsid w:val="00BD0F3B"/>
    <w:rsid w:val="00BD48B8"/>
    <w:rsid w:val="00DB313C"/>
    <w:rsid w:val="00DB41D6"/>
    <w:rsid w:val="00F14D87"/>
    <w:rsid w:val="00F20DAA"/>
    <w:rsid w:val="00F839DC"/>
    <w:rsid w:val="00FB6FCA"/>
    <w:rsid w:val="00FE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1A7E"/>
  <w15:docId w15:val="{C2F8FC58-27FD-4A70-A19D-44A53295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C1"/>
    <w:rPr>
      <w:rFonts w:ascii="Tahoma" w:hAnsi="Tahoma" w:cs="Tahoma"/>
      <w:sz w:val="16"/>
      <w:szCs w:val="16"/>
    </w:rPr>
  </w:style>
  <w:style w:type="paragraph" w:styleId="ListParagraph">
    <w:name w:val="List Paragraph"/>
    <w:basedOn w:val="Normal"/>
    <w:uiPriority w:val="34"/>
    <w:qFormat/>
    <w:rsid w:val="00DB41D6"/>
    <w:pPr>
      <w:ind w:left="720"/>
      <w:contextualSpacing/>
    </w:pPr>
  </w:style>
  <w:style w:type="paragraph" w:styleId="Header">
    <w:name w:val="header"/>
    <w:basedOn w:val="Normal"/>
    <w:link w:val="HeaderChar"/>
    <w:uiPriority w:val="99"/>
    <w:unhideWhenUsed/>
    <w:rsid w:val="005C1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91C"/>
  </w:style>
  <w:style w:type="paragraph" w:styleId="Footer">
    <w:name w:val="footer"/>
    <w:basedOn w:val="Normal"/>
    <w:link w:val="FooterChar"/>
    <w:uiPriority w:val="99"/>
    <w:unhideWhenUsed/>
    <w:rsid w:val="005C1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91C"/>
  </w:style>
  <w:style w:type="character" w:styleId="Hyperlink">
    <w:name w:val="Hyperlink"/>
    <w:basedOn w:val="DefaultParagraphFont"/>
    <w:uiPriority w:val="99"/>
    <w:unhideWhenUsed/>
    <w:rsid w:val="00231EE6"/>
    <w:rPr>
      <w:color w:val="0000FF" w:themeColor="hyperlink"/>
      <w:u w:val="single"/>
    </w:rPr>
  </w:style>
  <w:style w:type="character" w:styleId="UnresolvedMention">
    <w:name w:val="Unresolved Mention"/>
    <w:basedOn w:val="DefaultParagraphFont"/>
    <w:uiPriority w:val="99"/>
    <w:semiHidden/>
    <w:unhideWhenUsed/>
    <w:rsid w:val="00231E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events.co.uk/friendsofstgregory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Kate Witkiss</cp:lastModifiedBy>
  <cp:revision>2</cp:revision>
  <dcterms:created xsi:type="dcterms:W3CDTF">2018-09-30T20:30:00Z</dcterms:created>
  <dcterms:modified xsi:type="dcterms:W3CDTF">2018-09-30T20:31:00Z</dcterms:modified>
</cp:coreProperties>
</file>