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FC" w:rsidRDefault="001375E5" w:rsidP="00F63D3C">
      <w:pPr>
        <w:jc w:val="center"/>
      </w:pPr>
      <w:bookmarkStart w:id="0" w:name="_GoBack"/>
      <w:bookmarkEnd w:id="0"/>
      <w:r>
        <w:rPr>
          <w:rFonts w:ascii="Times" w:hAnsi="Times"/>
          <w:noProof/>
        </w:rPr>
        <w:drawing>
          <wp:inline distT="0" distB="0" distL="0" distR="0" wp14:anchorId="4E4109F5" wp14:editId="3027C7FC">
            <wp:extent cx="1591945" cy="1117000"/>
            <wp:effectExtent l="0" t="0" r="8255" b="6985"/>
            <wp:docPr id="1" name="Picture 1" descr="PT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28" cy="111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E5" w:rsidRDefault="002F288D" w:rsidP="001375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A7065" wp14:editId="23E69C0C">
                <wp:simplePos x="0" y="0"/>
                <wp:positionH relativeFrom="margin">
                  <wp:posOffset>-110490</wp:posOffset>
                </wp:positionH>
                <wp:positionV relativeFrom="paragraph">
                  <wp:posOffset>62865</wp:posOffset>
                </wp:positionV>
                <wp:extent cx="6280785" cy="581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5E5" w:rsidRPr="00C117C6" w:rsidRDefault="00173943" w:rsidP="0062426E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17C6">
                              <w:rPr>
                                <w:b/>
                                <w:caps/>
                                <w:color w:val="002060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END OF YEAR</w:t>
                            </w:r>
                            <w:r w:rsidR="00C214C1" w:rsidRPr="00C117C6">
                              <w:rPr>
                                <w:b/>
                                <w:caps/>
                                <w:color w:val="002060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375E5" w:rsidRPr="00C117C6">
                              <w:rPr>
                                <w:b/>
                                <w:caps/>
                                <w:color w:val="002060"/>
                                <w:sz w:val="52"/>
                                <w:szCs w:val="5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A7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4.95pt;width:494.5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" filled="f" stroked="f">
                <v:textbox>
                  <w:txbxContent>
                    <w:p w:rsidR="001375E5" w:rsidRPr="00C117C6" w:rsidRDefault="00173943" w:rsidP="0062426E">
                      <w:pPr>
                        <w:jc w:val="center"/>
                        <w:rPr>
                          <w:b/>
                          <w:caps/>
                          <w:color w:val="00206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117C6">
                        <w:rPr>
                          <w:b/>
                          <w:caps/>
                          <w:color w:val="002060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END OF YEAR</w:t>
                      </w:r>
                      <w:r w:rsidR="00C214C1" w:rsidRPr="00C117C6">
                        <w:rPr>
                          <w:b/>
                          <w:caps/>
                          <w:color w:val="002060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375E5" w:rsidRPr="00C117C6">
                        <w:rPr>
                          <w:b/>
                          <w:caps/>
                          <w:color w:val="002060"/>
                          <w:sz w:val="52"/>
                          <w:szCs w:val="5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DC1" w:rsidRDefault="00B77DC1" w:rsidP="001375E5">
      <w:pPr>
        <w:jc w:val="center"/>
      </w:pPr>
    </w:p>
    <w:p w:rsidR="00173943" w:rsidRDefault="00173943" w:rsidP="00B77DC1">
      <w:pPr>
        <w:ind w:left="-426"/>
        <w:jc w:val="center"/>
        <w:rPr>
          <w:rFonts w:asciiTheme="minorHAnsi" w:hAnsiTheme="minorHAnsi"/>
          <w:sz w:val="20"/>
          <w:szCs w:val="20"/>
        </w:rPr>
      </w:pPr>
    </w:p>
    <w:p w:rsidR="00C117C6" w:rsidRDefault="00C117C6" w:rsidP="00B77DC1">
      <w:pPr>
        <w:ind w:left="-426"/>
        <w:jc w:val="center"/>
        <w:rPr>
          <w:rFonts w:asciiTheme="minorHAnsi" w:hAnsiTheme="minorHAnsi"/>
          <w:sz w:val="20"/>
          <w:szCs w:val="20"/>
        </w:rPr>
      </w:pPr>
    </w:p>
    <w:p w:rsidR="00FD3C42" w:rsidRPr="00FD3C42" w:rsidRDefault="00FD3C42" w:rsidP="00B77DC1">
      <w:pPr>
        <w:ind w:left="-426"/>
        <w:jc w:val="center"/>
        <w:rPr>
          <w:rFonts w:asciiTheme="minorHAnsi" w:hAnsiTheme="minorHAnsi"/>
          <w:b/>
          <w:i/>
          <w:u w:val="single"/>
        </w:rPr>
      </w:pPr>
      <w:r w:rsidRPr="00FD3C42">
        <w:rPr>
          <w:rFonts w:asciiTheme="minorHAnsi" w:hAnsiTheme="minorHAnsi"/>
          <w:b/>
          <w:i/>
          <w:u w:val="single"/>
        </w:rPr>
        <w:t>Goodbye</w:t>
      </w:r>
    </w:p>
    <w:p w:rsidR="00173943" w:rsidRDefault="00173943" w:rsidP="00B77DC1">
      <w:pPr>
        <w:ind w:left="-426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Well it’s now time to say ‘goodbye’ to our Year 6’s. On behalf of the PTFA, I would like that thank them for the help they have given us over the last year </w:t>
      </w:r>
      <w:r w:rsidR="00E71C12">
        <w:rPr>
          <w:rFonts w:asciiTheme="minorHAnsi" w:hAnsiTheme="minorHAnsi"/>
          <w:sz w:val="20"/>
          <w:szCs w:val="20"/>
        </w:rPr>
        <w:t xml:space="preserve">(they have been amazing) </w:t>
      </w:r>
      <w:r>
        <w:rPr>
          <w:rFonts w:asciiTheme="minorHAnsi" w:hAnsiTheme="minorHAnsi"/>
          <w:sz w:val="20"/>
          <w:szCs w:val="20"/>
        </w:rPr>
        <w:t>and to wish them well at high school!</w:t>
      </w:r>
      <w:r w:rsidR="00E71C12">
        <w:rPr>
          <w:rFonts w:asciiTheme="minorHAnsi" w:hAnsiTheme="minorHAnsi"/>
          <w:sz w:val="20"/>
          <w:szCs w:val="20"/>
        </w:rPr>
        <w:t xml:space="preserve"> And I hope Year 6 and their parents</w:t>
      </w:r>
      <w:r w:rsidR="00A94821">
        <w:rPr>
          <w:rFonts w:asciiTheme="minorHAnsi" w:hAnsiTheme="minorHAnsi"/>
          <w:sz w:val="20"/>
          <w:szCs w:val="20"/>
        </w:rPr>
        <w:t xml:space="preserve"> love</w:t>
      </w:r>
      <w:r w:rsidR="00E71C12">
        <w:rPr>
          <w:rFonts w:asciiTheme="minorHAnsi" w:hAnsiTheme="minorHAnsi"/>
          <w:sz w:val="20"/>
          <w:szCs w:val="20"/>
        </w:rPr>
        <w:t xml:space="preserve"> the leavers books that we subsidised this year.</w:t>
      </w:r>
    </w:p>
    <w:p w:rsidR="00E71C12" w:rsidRDefault="00E71C12" w:rsidP="00B77DC1">
      <w:pPr>
        <w:ind w:left="-426"/>
        <w:jc w:val="center"/>
        <w:rPr>
          <w:rFonts w:asciiTheme="minorHAnsi" w:hAnsiTheme="minorHAnsi"/>
          <w:sz w:val="20"/>
          <w:szCs w:val="20"/>
        </w:rPr>
      </w:pPr>
    </w:p>
    <w:p w:rsidR="00E71C12" w:rsidRDefault="00E71C12" w:rsidP="00B77DC1">
      <w:pPr>
        <w:ind w:left="-426"/>
        <w:jc w:val="center"/>
        <w:rPr>
          <w:rFonts w:asciiTheme="minorHAnsi" w:hAnsiTheme="minorHAnsi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1323975" cy="670814"/>
            <wp:effectExtent l="0" t="0" r="0" b="0"/>
            <wp:docPr id="12" name="Picture 12" descr="http://tse1.mm.bing.net/th?&amp;id=OIP.Me28d770da4f02517e9684af2715503aaH0&amp;w=300&amp;h=152&amp;c=0&amp;pid=1.9&amp;rs=0&amp;p=0&amp;r=0&amp;url=http%3A%2F%2Fthebookgirlreviews.blogspot.com%2F2013%2F04%2Fa-farewell-to-blogging.htm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e28d770da4f02517e9684af2715503aaH0&amp;w=300&amp;h=152&amp;c=0&amp;pid=1.9&amp;rs=0&amp;p=0&amp;r=0&amp;url=http%3A%2F%2Fthebookgirlreviews.blogspot.com%2F2013%2F04%2Fa-farewell-to-blogging.htm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71" cy="68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943" w:rsidRDefault="00173943" w:rsidP="00B77DC1">
      <w:pPr>
        <w:ind w:left="-426"/>
        <w:jc w:val="center"/>
        <w:rPr>
          <w:rFonts w:asciiTheme="minorHAnsi" w:hAnsiTheme="minorHAnsi"/>
          <w:sz w:val="20"/>
          <w:szCs w:val="20"/>
        </w:rPr>
      </w:pPr>
    </w:p>
    <w:p w:rsidR="007D0F4E" w:rsidRPr="001B7D44" w:rsidRDefault="007D0F4E" w:rsidP="007D0F4E">
      <w:pPr>
        <w:jc w:val="center"/>
        <w:rPr>
          <w:rFonts w:asciiTheme="minorHAnsi" w:hAnsiTheme="minorHAnsi"/>
          <w:b/>
          <w:i/>
          <w:u w:val="single"/>
        </w:rPr>
      </w:pPr>
      <w:r w:rsidRPr="001B7D44">
        <w:rPr>
          <w:rFonts w:asciiTheme="minorHAnsi" w:hAnsiTheme="minorHAnsi"/>
          <w:b/>
          <w:i/>
          <w:u w:val="single"/>
        </w:rPr>
        <w:t>Past Events</w:t>
      </w:r>
    </w:p>
    <w:p w:rsidR="007D0F4E" w:rsidRPr="00E23C23" w:rsidRDefault="007D0F4E" w:rsidP="007D0F4E">
      <w:pPr>
        <w:jc w:val="center"/>
        <w:rPr>
          <w:rFonts w:asciiTheme="minorHAnsi" w:hAnsiTheme="minorHAnsi"/>
          <w:sz w:val="20"/>
          <w:szCs w:val="20"/>
        </w:rPr>
      </w:pPr>
      <w:r w:rsidRPr="00E23C23">
        <w:rPr>
          <w:rFonts w:asciiTheme="minorHAnsi" w:hAnsiTheme="minorHAnsi"/>
          <w:sz w:val="20"/>
          <w:szCs w:val="20"/>
        </w:rPr>
        <w:t>Well we have had a very busy June and July, to complement our very busy year. I am pleased to be able to let you know that our last few events raised the following:</w:t>
      </w:r>
    </w:p>
    <w:p w:rsidR="007D0F4E" w:rsidRPr="00E23C23" w:rsidRDefault="007D0F4E" w:rsidP="007D0F4E">
      <w:pPr>
        <w:jc w:val="center"/>
        <w:rPr>
          <w:rFonts w:asciiTheme="minorHAnsi" w:hAnsiTheme="minorHAnsi"/>
          <w:sz w:val="20"/>
          <w:szCs w:val="20"/>
        </w:rPr>
      </w:pPr>
    </w:p>
    <w:p w:rsidR="007D0F4E" w:rsidRDefault="007D0F4E" w:rsidP="00063988">
      <w:pPr>
        <w:pStyle w:val="ecxmsonormal"/>
        <w:numPr>
          <w:ilvl w:val="0"/>
          <w:numId w:val="5"/>
        </w:numPr>
        <w:spacing w:after="0"/>
        <w:rPr>
          <w:rFonts w:ascii="Calibri" w:hAnsi="Calibri" w:cs="Segoe UI"/>
          <w:color w:val="000000"/>
          <w:sz w:val="20"/>
          <w:szCs w:val="20"/>
        </w:rPr>
      </w:pPr>
      <w:r w:rsidRPr="00E23C23">
        <w:rPr>
          <w:rFonts w:ascii="Calibri" w:hAnsi="Calibri" w:cs="Segoe UI"/>
          <w:color w:val="000000"/>
          <w:sz w:val="20"/>
          <w:szCs w:val="20"/>
        </w:rPr>
        <w:t>Summer Fayre: ~£1,650 (profit)</w:t>
      </w:r>
    </w:p>
    <w:p w:rsidR="007D0F4E" w:rsidRPr="00E23C23" w:rsidRDefault="007D0F4E" w:rsidP="00063988">
      <w:pPr>
        <w:pStyle w:val="ecxmsonormal"/>
        <w:numPr>
          <w:ilvl w:val="0"/>
          <w:numId w:val="5"/>
        </w:numPr>
        <w:spacing w:after="0"/>
        <w:rPr>
          <w:rFonts w:ascii="Calibri" w:hAnsi="Calibri" w:cs="Segoe UI"/>
          <w:color w:val="000000"/>
          <w:sz w:val="20"/>
          <w:szCs w:val="20"/>
        </w:rPr>
      </w:pPr>
      <w:r>
        <w:rPr>
          <w:rFonts w:ascii="Calibri" w:hAnsi="Calibri" w:cs="Segoe UI"/>
          <w:color w:val="000000"/>
          <w:sz w:val="20"/>
          <w:szCs w:val="20"/>
        </w:rPr>
        <w:t>Year 5/6 Performance: ~£</w:t>
      </w:r>
      <w:r w:rsidR="004A0F8C">
        <w:rPr>
          <w:rFonts w:ascii="Calibri" w:hAnsi="Calibri" w:cs="Segoe UI"/>
          <w:color w:val="000000"/>
          <w:sz w:val="20"/>
          <w:szCs w:val="20"/>
        </w:rPr>
        <w:t>95</w:t>
      </w:r>
      <w:r w:rsidR="000D6A8C">
        <w:rPr>
          <w:rFonts w:ascii="Calibri" w:hAnsi="Calibri" w:cs="Segoe UI"/>
          <w:color w:val="000000"/>
          <w:sz w:val="20"/>
          <w:szCs w:val="20"/>
        </w:rPr>
        <w:t xml:space="preserve"> (profit)</w:t>
      </w:r>
    </w:p>
    <w:p w:rsidR="007D0F4E" w:rsidRPr="00E23C23" w:rsidRDefault="007D0F4E" w:rsidP="00063988">
      <w:pPr>
        <w:pStyle w:val="ecxmsonormal"/>
        <w:numPr>
          <w:ilvl w:val="0"/>
          <w:numId w:val="5"/>
        </w:numPr>
        <w:spacing w:after="0"/>
        <w:rPr>
          <w:rFonts w:ascii="Calibri" w:hAnsi="Calibri" w:cs="Segoe UI"/>
          <w:color w:val="000000"/>
          <w:sz w:val="20"/>
          <w:szCs w:val="20"/>
        </w:rPr>
      </w:pPr>
      <w:r w:rsidRPr="00E23C23">
        <w:rPr>
          <w:rFonts w:ascii="Calibri" w:hAnsi="Calibri" w:cs="Segoe UI"/>
          <w:color w:val="000000"/>
          <w:sz w:val="20"/>
          <w:szCs w:val="20"/>
        </w:rPr>
        <w:t xml:space="preserve">Sports </w:t>
      </w:r>
      <w:r w:rsidR="00C96BD1">
        <w:rPr>
          <w:rFonts w:ascii="Calibri" w:hAnsi="Calibri" w:cs="Segoe UI"/>
          <w:color w:val="000000"/>
          <w:sz w:val="20"/>
          <w:szCs w:val="20"/>
        </w:rPr>
        <w:t>Afternoon</w:t>
      </w:r>
      <w:r w:rsidRPr="00E23C23">
        <w:rPr>
          <w:rFonts w:ascii="Calibri" w:hAnsi="Calibri" w:cs="Segoe UI"/>
          <w:color w:val="000000"/>
          <w:sz w:val="20"/>
          <w:szCs w:val="20"/>
        </w:rPr>
        <w:t>: ~</w:t>
      </w:r>
      <w:r w:rsidR="004029C6">
        <w:rPr>
          <w:rFonts w:ascii="Calibri" w:hAnsi="Calibri" w:cs="Segoe UI"/>
          <w:color w:val="000000"/>
          <w:sz w:val="20"/>
          <w:szCs w:val="20"/>
        </w:rPr>
        <w:t>£336</w:t>
      </w:r>
      <w:r w:rsidRPr="00E23C23">
        <w:rPr>
          <w:rFonts w:ascii="Calibri" w:hAnsi="Calibri" w:cs="Segoe UI"/>
          <w:color w:val="000000"/>
          <w:sz w:val="20"/>
          <w:szCs w:val="20"/>
        </w:rPr>
        <w:t xml:space="preserve"> (profit)</w:t>
      </w:r>
    </w:p>
    <w:p w:rsidR="007D0F4E" w:rsidRPr="00E23C23" w:rsidRDefault="007D0F4E" w:rsidP="00063988">
      <w:pPr>
        <w:pStyle w:val="ecxmsonormal"/>
        <w:numPr>
          <w:ilvl w:val="0"/>
          <w:numId w:val="5"/>
        </w:numPr>
        <w:spacing w:after="0"/>
        <w:rPr>
          <w:rFonts w:ascii="Calibri" w:hAnsi="Calibri" w:cs="Segoe UI"/>
          <w:color w:val="000000"/>
          <w:sz w:val="20"/>
          <w:szCs w:val="20"/>
        </w:rPr>
      </w:pPr>
      <w:r w:rsidRPr="00E23C23">
        <w:rPr>
          <w:rFonts w:ascii="Calibri" w:hAnsi="Calibri" w:cs="Segoe UI"/>
          <w:color w:val="000000"/>
          <w:sz w:val="20"/>
          <w:szCs w:val="20"/>
        </w:rPr>
        <w:t>Summer Disco: ~£519 (profit)</w:t>
      </w:r>
    </w:p>
    <w:p w:rsidR="007D0F4E" w:rsidRDefault="007D0F4E" w:rsidP="007D0F4E">
      <w:pPr>
        <w:jc w:val="center"/>
        <w:rPr>
          <w:rFonts w:asciiTheme="minorHAnsi" w:hAnsiTheme="minorHAnsi"/>
          <w:sz w:val="20"/>
          <w:szCs w:val="20"/>
        </w:rPr>
      </w:pPr>
    </w:p>
    <w:p w:rsidR="007D0F4E" w:rsidRDefault="007D0F4E" w:rsidP="007D0F4E">
      <w:pPr>
        <w:jc w:val="center"/>
        <w:rPr>
          <w:rFonts w:asciiTheme="minorHAnsi" w:hAnsiTheme="minorHAnsi"/>
          <w:sz w:val="20"/>
          <w:szCs w:val="20"/>
        </w:rPr>
      </w:pPr>
    </w:p>
    <w:p w:rsidR="007D0F4E" w:rsidRDefault="007D0F4E" w:rsidP="007D0F4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9E86D0F" wp14:editId="14ACB61D">
            <wp:extent cx="1752600" cy="957439"/>
            <wp:effectExtent l="0" t="0" r="0" b="0"/>
            <wp:docPr id="15" name="Picture 15" descr="http://tse1.mm.bing.net/th?&amp;id=OIP.M3189f106e5a343e9814e435cb42bc4cbH0&amp;w=216&amp;h=118&amp;c=0&amp;pid=1.9&amp;rs=0&amp;p=0&amp;r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3189f106e5a343e9814e435cb42bc4cbH0&amp;w=216&amp;h=118&amp;c=0&amp;pid=1.9&amp;rs=0&amp;p=0&amp;r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73" cy="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F4E" w:rsidRDefault="007D0F4E" w:rsidP="007D0F4E">
      <w:pPr>
        <w:jc w:val="center"/>
        <w:rPr>
          <w:rFonts w:asciiTheme="minorHAnsi" w:hAnsiTheme="minorHAnsi"/>
          <w:sz w:val="20"/>
          <w:szCs w:val="20"/>
        </w:rPr>
      </w:pPr>
    </w:p>
    <w:p w:rsidR="007D0F4E" w:rsidRDefault="007D0F4E" w:rsidP="007D0F4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 in total, we have raised </w:t>
      </w:r>
      <w:r w:rsidRPr="00E96ECD">
        <w:rPr>
          <w:rFonts w:asciiTheme="minorHAnsi" w:hAnsiTheme="minorHAnsi"/>
          <w:b/>
          <w:sz w:val="20"/>
          <w:szCs w:val="20"/>
        </w:rPr>
        <w:t>~£5,283</w:t>
      </w:r>
      <w:r>
        <w:rPr>
          <w:rFonts w:asciiTheme="minorHAnsi" w:hAnsiTheme="minorHAnsi"/>
          <w:sz w:val="20"/>
          <w:szCs w:val="20"/>
        </w:rPr>
        <w:t xml:space="preserve"> this scho</w:t>
      </w:r>
      <w:r w:rsidR="00C96BD1">
        <w:rPr>
          <w:rFonts w:asciiTheme="minorHAnsi" w:hAnsiTheme="minorHAnsi"/>
          <w:sz w:val="20"/>
          <w:szCs w:val="20"/>
        </w:rPr>
        <w:t>ol year! I think you will agree</w:t>
      </w:r>
      <w:r>
        <w:rPr>
          <w:rFonts w:asciiTheme="minorHAnsi" w:hAnsiTheme="minorHAnsi"/>
          <w:sz w:val="20"/>
          <w:szCs w:val="20"/>
        </w:rPr>
        <w:t xml:space="preserve"> that this is an amazing total. So thank you all for continuing to support our events and everyone who has helped run them.</w:t>
      </w:r>
    </w:p>
    <w:p w:rsidR="007D0F4E" w:rsidRDefault="007D0F4E" w:rsidP="007D0F4E">
      <w:pPr>
        <w:jc w:val="center"/>
        <w:rPr>
          <w:rFonts w:asciiTheme="minorHAnsi" w:hAnsiTheme="minorHAnsi"/>
          <w:sz w:val="20"/>
          <w:szCs w:val="20"/>
        </w:rPr>
      </w:pPr>
    </w:p>
    <w:p w:rsidR="007D0F4E" w:rsidRPr="001B7D44" w:rsidRDefault="007D0F4E" w:rsidP="007D0F4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 our AGM in September, we will be discussing the school</w:t>
      </w:r>
      <w:r w:rsidR="00C96BD1">
        <w:rPr>
          <w:rFonts w:asciiTheme="minorHAnsi" w:hAnsiTheme="minorHAnsi"/>
          <w:sz w:val="20"/>
          <w:szCs w:val="20"/>
        </w:rPr>
        <w:t>’</w:t>
      </w:r>
      <w:r>
        <w:rPr>
          <w:rFonts w:asciiTheme="minorHAnsi" w:hAnsiTheme="minorHAnsi"/>
          <w:sz w:val="20"/>
          <w:szCs w:val="20"/>
        </w:rPr>
        <w:t xml:space="preserve">s wish list for the coming school year and making decisions on </w:t>
      </w:r>
      <w:r w:rsidR="00C96BD1">
        <w:rPr>
          <w:rFonts w:asciiTheme="minorHAnsi" w:hAnsiTheme="minorHAnsi"/>
          <w:sz w:val="20"/>
          <w:szCs w:val="20"/>
        </w:rPr>
        <w:t>spending</w:t>
      </w:r>
      <w:r>
        <w:rPr>
          <w:rFonts w:asciiTheme="minorHAnsi" w:hAnsiTheme="minorHAnsi"/>
          <w:sz w:val="20"/>
          <w:szCs w:val="20"/>
        </w:rPr>
        <w:t xml:space="preserve"> – you’re more than welcome to come and join in the discussions</w:t>
      </w:r>
      <w:r w:rsidR="000D6A8C">
        <w:rPr>
          <w:rFonts w:asciiTheme="minorHAnsi" w:hAnsiTheme="minorHAnsi"/>
          <w:sz w:val="20"/>
          <w:szCs w:val="20"/>
        </w:rPr>
        <w:t>;</w:t>
      </w:r>
      <w:r>
        <w:rPr>
          <w:rFonts w:asciiTheme="minorHAnsi" w:hAnsiTheme="minorHAnsi"/>
          <w:sz w:val="20"/>
          <w:szCs w:val="20"/>
        </w:rPr>
        <w:t xml:space="preserve"> or if you are unable to make that date, feel free to email us </w:t>
      </w:r>
      <w:r w:rsidRPr="001B7D44">
        <w:rPr>
          <w:rFonts w:asciiTheme="minorHAnsi" w:hAnsiTheme="minorHAnsi"/>
          <w:sz w:val="20"/>
          <w:szCs w:val="20"/>
        </w:rPr>
        <w:t xml:space="preserve">@ </w:t>
      </w:r>
      <w:hyperlink r:id="rId13" w:history="1">
        <w:r w:rsidRPr="001B7D44">
          <w:rPr>
            <w:rStyle w:val="Hyperlink"/>
            <w:rFonts w:asciiTheme="minorHAnsi" w:hAnsiTheme="minorHAnsi"/>
            <w:b/>
            <w:color w:val="auto"/>
            <w:sz w:val="20"/>
            <w:szCs w:val="20"/>
          </w:rPr>
          <w:t>lugwardinepta@yahoo.co.uk</w:t>
        </w:r>
      </w:hyperlink>
      <w:r w:rsidRPr="001B7D4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with your thoughts.</w:t>
      </w:r>
    </w:p>
    <w:p w:rsidR="007D0F4E" w:rsidRDefault="007D0F4E" w:rsidP="00B77DC1">
      <w:pPr>
        <w:ind w:left="-426"/>
        <w:jc w:val="center"/>
        <w:rPr>
          <w:rFonts w:asciiTheme="minorHAnsi" w:hAnsiTheme="minorHAnsi"/>
          <w:sz w:val="20"/>
          <w:szCs w:val="20"/>
        </w:rPr>
      </w:pPr>
    </w:p>
    <w:p w:rsidR="00E71C12" w:rsidRPr="00E71C12" w:rsidRDefault="00E71C12" w:rsidP="00B77DC1">
      <w:pPr>
        <w:ind w:left="-426"/>
        <w:jc w:val="center"/>
        <w:rPr>
          <w:rFonts w:asciiTheme="minorHAnsi" w:hAnsiTheme="minorHAnsi"/>
          <w:b/>
          <w:i/>
          <w:u w:val="single"/>
        </w:rPr>
      </w:pPr>
      <w:r w:rsidRPr="00E71C12">
        <w:rPr>
          <w:rFonts w:asciiTheme="minorHAnsi" w:hAnsiTheme="minorHAnsi"/>
          <w:b/>
          <w:i/>
          <w:u w:val="single"/>
        </w:rPr>
        <w:t>Look Forward</w:t>
      </w:r>
    </w:p>
    <w:p w:rsidR="003C4FDA" w:rsidRPr="00B77DC1" w:rsidRDefault="00E71C12" w:rsidP="00E71C12">
      <w:pPr>
        <w:ind w:left="-426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</w:t>
      </w:r>
      <w:r w:rsidR="00C96BD1">
        <w:rPr>
          <w:rFonts w:asciiTheme="minorHAnsi" w:hAnsiTheme="minorHAnsi"/>
          <w:sz w:val="20"/>
          <w:szCs w:val="20"/>
        </w:rPr>
        <w:t>brief plan</w:t>
      </w:r>
      <w:r>
        <w:rPr>
          <w:rFonts w:asciiTheme="minorHAnsi" w:hAnsiTheme="minorHAnsi"/>
          <w:sz w:val="20"/>
          <w:szCs w:val="20"/>
        </w:rPr>
        <w:t xml:space="preserve"> o</w:t>
      </w:r>
      <w:r w:rsidR="00C96BD1">
        <w:rPr>
          <w:rFonts w:asciiTheme="minorHAnsi" w:hAnsiTheme="minorHAnsi"/>
          <w:sz w:val="20"/>
          <w:szCs w:val="20"/>
        </w:rPr>
        <w:t>f</w:t>
      </w:r>
      <w:r>
        <w:rPr>
          <w:rFonts w:asciiTheme="minorHAnsi" w:hAnsiTheme="minorHAnsi"/>
          <w:sz w:val="20"/>
          <w:szCs w:val="20"/>
        </w:rPr>
        <w:t xml:space="preserve"> what we have</w:t>
      </w:r>
      <w:r w:rsidR="000C62B4" w:rsidRPr="00B77DC1">
        <w:rPr>
          <w:rFonts w:asciiTheme="minorHAnsi" w:hAnsiTheme="minorHAnsi"/>
          <w:sz w:val="20"/>
          <w:szCs w:val="20"/>
        </w:rPr>
        <w:t xml:space="preserve"> in the pipeline</w:t>
      </w:r>
      <w:r w:rsidR="00F63D3C" w:rsidRPr="00B77DC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for the 2016/17 winter term – more details to follow</w:t>
      </w:r>
      <w:r w:rsidR="000C62B4" w:rsidRPr="00B77DC1">
        <w:rPr>
          <w:rFonts w:asciiTheme="minorHAnsi" w:hAnsiTheme="minorHAnsi"/>
          <w:sz w:val="20"/>
          <w:szCs w:val="20"/>
        </w:rPr>
        <w:t>:</w:t>
      </w: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2263"/>
        <w:gridCol w:w="4395"/>
        <w:gridCol w:w="2976"/>
      </w:tblGrid>
      <w:tr w:rsidR="00F63D3C" w:rsidRPr="00306EC9" w:rsidTr="000B1C92">
        <w:tc>
          <w:tcPr>
            <w:tcW w:w="2263" w:type="dxa"/>
            <w:vAlign w:val="center"/>
          </w:tcPr>
          <w:p w:rsidR="00F63D3C" w:rsidRPr="004F392D" w:rsidRDefault="00F63D3C" w:rsidP="000B1C92">
            <w:pPr>
              <w:rPr>
                <w:b/>
                <w:sz w:val="20"/>
                <w:szCs w:val="20"/>
              </w:rPr>
            </w:pPr>
            <w:r w:rsidRPr="004F392D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F63D3C" w:rsidRPr="004F392D" w:rsidRDefault="00F63D3C" w:rsidP="000B1C92">
            <w:pPr>
              <w:rPr>
                <w:b/>
                <w:sz w:val="20"/>
                <w:szCs w:val="20"/>
              </w:rPr>
            </w:pPr>
            <w:r w:rsidRPr="004F392D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3D3C" w:rsidRPr="00306EC9" w:rsidRDefault="00F63D3C" w:rsidP="004B7FE0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07CB48E" wp14:editId="1B2758C5">
                  <wp:extent cx="1628775" cy="1345881"/>
                  <wp:effectExtent l="0" t="0" r="0" b="6985"/>
                  <wp:docPr id="4" name="Picture 4" descr="http://www.schooljotter.com/imagefolders/craneswater/Calendar__Dates/DIARY_DATES/dates_for_your_di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jotter.com/imagefolders/craneswater/Calendar__Dates/DIARY_DATES/dates_for_your_di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347" cy="1466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C12" w:rsidRPr="00306EC9" w:rsidTr="000B1C92">
        <w:tc>
          <w:tcPr>
            <w:tcW w:w="2263" w:type="dxa"/>
            <w:vAlign w:val="center"/>
          </w:tcPr>
          <w:p w:rsidR="00E71C12" w:rsidRPr="003D4DE8" w:rsidRDefault="00E71C12" w:rsidP="000B1C92">
            <w:pPr>
              <w:rPr>
                <w:sz w:val="20"/>
                <w:szCs w:val="20"/>
              </w:rPr>
            </w:pPr>
            <w:r w:rsidRPr="003D4DE8">
              <w:rPr>
                <w:sz w:val="20"/>
                <w:szCs w:val="20"/>
              </w:rPr>
              <w:t>Circus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E71C12" w:rsidRPr="003D4DE8" w:rsidRDefault="005E672A" w:rsidP="00C96BD1">
            <w:pPr>
              <w:rPr>
                <w:sz w:val="20"/>
                <w:szCs w:val="20"/>
              </w:rPr>
            </w:pPr>
            <w:r w:rsidRPr="003D4DE8">
              <w:rPr>
                <w:sz w:val="20"/>
                <w:szCs w:val="20"/>
              </w:rPr>
              <w:t xml:space="preserve">Saturday </w:t>
            </w:r>
            <w:r w:rsidR="00E71C12" w:rsidRPr="003D4DE8">
              <w:rPr>
                <w:sz w:val="20"/>
                <w:szCs w:val="20"/>
              </w:rPr>
              <w:t>10 September</w:t>
            </w:r>
            <w:r w:rsidRPr="003D4DE8">
              <w:rPr>
                <w:sz w:val="20"/>
                <w:szCs w:val="20"/>
              </w:rPr>
              <w:t>, 13.00, 14.30, 16.00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C12" w:rsidRDefault="00E71C12" w:rsidP="00E71C12">
            <w:pPr>
              <w:rPr>
                <w:noProof/>
              </w:rPr>
            </w:pPr>
          </w:p>
        </w:tc>
      </w:tr>
      <w:tr w:rsidR="00E71C12" w:rsidRPr="00306EC9" w:rsidTr="000B1C92">
        <w:tc>
          <w:tcPr>
            <w:tcW w:w="2263" w:type="dxa"/>
            <w:vAlign w:val="center"/>
          </w:tcPr>
          <w:p w:rsidR="00E71C12" w:rsidRPr="003D4DE8" w:rsidRDefault="00E71C12" w:rsidP="000B1C92">
            <w:pPr>
              <w:rPr>
                <w:sz w:val="20"/>
                <w:szCs w:val="20"/>
              </w:rPr>
            </w:pPr>
            <w:r w:rsidRPr="003D4DE8">
              <w:rPr>
                <w:sz w:val="20"/>
                <w:szCs w:val="20"/>
              </w:rPr>
              <w:t>AGM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E71C12" w:rsidRPr="003D4DE8" w:rsidRDefault="005E672A" w:rsidP="00C96BD1">
            <w:pPr>
              <w:rPr>
                <w:sz w:val="20"/>
                <w:szCs w:val="20"/>
              </w:rPr>
            </w:pPr>
            <w:r w:rsidRPr="003D4DE8">
              <w:rPr>
                <w:sz w:val="20"/>
                <w:szCs w:val="20"/>
              </w:rPr>
              <w:t xml:space="preserve">Wednesday </w:t>
            </w:r>
            <w:r w:rsidR="00E71C12" w:rsidRPr="003D4DE8">
              <w:rPr>
                <w:sz w:val="20"/>
                <w:szCs w:val="20"/>
              </w:rPr>
              <w:t>28 September</w:t>
            </w:r>
            <w:r w:rsidRPr="003D4DE8">
              <w:rPr>
                <w:sz w:val="20"/>
                <w:szCs w:val="20"/>
              </w:rPr>
              <w:t>, 18.30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C12" w:rsidRDefault="00E71C12" w:rsidP="00E71C12">
            <w:pPr>
              <w:rPr>
                <w:noProof/>
              </w:rPr>
            </w:pPr>
          </w:p>
        </w:tc>
      </w:tr>
      <w:tr w:rsidR="005E672A" w:rsidRPr="00306EC9" w:rsidTr="000B1C92">
        <w:tc>
          <w:tcPr>
            <w:tcW w:w="2263" w:type="dxa"/>
            <w:vAlign w:val="center"/>
          </w:tcPr>
          <w:p w:rsidR="005E672A" w:rsidRPr="003D4DE8" w:rsidRDefault="005E672A" w:rsidP="000B1C92">
            <w:pPr>
              <w:rPr>
                <w:rFonts w:asciiTheme="minorHAnsi" w:hAnsiTheme="minorHAnsi"/>
                <w:sz w:val="20"/>
                <w:szCs w:val="20"/>
              </w:rPr>
            </w:pPr>
            <w:r w:rsidRPr="003D4DE8">
              <w:rPr>
                <w:rFonts w:asciiTheme="minorHAnsi" w:hAnsiTheme="minorHAnsi"/>
                <w:sz w:val="20"/>
                <w:szCs w:val="20"/>
              </w:rPr>
              <w:t>Disco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5E672A" w:rsidRPr="003D4DE8" w:rsidRDefault="005E672A" w:rsidP="000B1C92">
            <w:pPr>
              <w:rPr>
                <w:rFonts w:asciiTheme="minorHAnsi" w:hAnsiTheme="minorHAnsi"/>
                <w:sz w:val="20"/>
                <w:szCs w:val="20"/>
              </w:rPr>
            </w:pPr>
            <w:r w:rsidRPr="003D4DE8">
              <w:rPr>
                <w:rFonts w:asciiTheme="minorHAnsi" w:hAnsiTheme="minorHAnsi"/>
                <w:sz w:val="20"/>
                <w:szCs w:val="20"/>
              </w:rPr>
              <w:t>Thursday 13 October, 18.00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72A" w:rsidRDefault="005E672A" w:rsidP="00E71C12">
            <w:pPr>
              <w:rPr>
                <w:noProof/>
              </w:rPr>
            </w:pPr>
          </w:p>
        </w:tc>
      </w:tr>
      <w:tr w:rsidR="00E71C12" w:rsidRPr="00306EC9" w:rsidTr="000B1C92">
        <w:tc>
          <w:tcPr>
            <w:tcW w:w="2263" w:type="dxa"/>
            <w:vAlign w:val="center"/>
          </w:tcPr>
          <w:p w:rsidR="00E71C12" w:rsidRPr="003D4DE8" w:rsidRDefault="005E672A" w:rsidP="000B1C92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>PTFA Meeting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E71C12" w:rsidRPr="003D4DE8" w:rsidRDefault="005E672A" w:rsidP="000B1C92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>Tuesday 01 November, 19.00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C12" w:rsidRDefault="00E71C12" w:rsidP="00E71C12">
            <w:pPr>
              <w:rPr>
                <w:noProof/>
              </w:rPr>
            </w:pPr>
          </w:p>
        </w:tc>
      </w:tr>
      <w:tr w:rsidR="00E71C12" w:rsidRPr="00306EC9" w:rsidTr="000B1C92">
        <w:tc>
          <w:tcPr>
            <w:tcW w:w="2263" w:type="dxa"/>
            <w:vAlign w:val="center"/>
          </w:tcPr>
          <w:p w:rsidR="00E71C12" w:rsidRPr="003D4DE8" w:rsidRDefault="005E672A" w:rsidP="000B1C92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 xml:space="preserve">Christmas Fayre 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E71C12" w:rsidRPr="003D4DE8" w:rsidRDefault="005E672A" w:rsidP="000B1C92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>Saturday 26 November, 12.00 – 15.00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C12" w:rsidRDefault="00E71C12" w:rsidP="00E71C12">
            <w:pPr>
              <w:rPr>
                <w:noProof/>
              </w:rPr>
            </w:pPr>
          </w:p>
        </w:tc>
      </w:tr>
      <w:tr w:rsidR="00E71C12" w:rsidRPr="00306EC9" w:rsidTr="000B1C92">
        <w:tc>
          <w:tcPr>
            <w:tcW w:w="2263" w:type="dxa"/>
            <w:vAlign w:val="center"/>
          </w:tcPr>
          <w:p w:rsidR="00E71C12" w:rsidRPr="003D4DE8" w:rsidRDefault="005E672A" w:rsidP="000B1C92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>PTFA Night Out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E71C12" w:rsidRPr="003D4DE8" w:rsidRDefault="005E672A" w:rsidP="000B1C92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>Saturday 03 December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C12" w:rsidRPr="00306EC9" w:rsidRDefault="00E71C12" w:rsidP="00E71C12">
            <w:pPr>
              <w:rPr>
                <w:sz w:val="22"/>
                <w:szCs w:val="22"/>
              </w:rPr>
            </w:pPr>
          </w:p>
        </w:tc>
      </w:tr>
      <w:tr w:rsidR="00E71C12" w:rsidRPr="00306EC9" w:rsidTr="00C96BD1">
        <w:trPr>
          <w:trHeight w:val="70"/>
        </w:trPr>
        <w:tc>
          <w:tcPr>
            <w:tcW w:w="2263" w:type="dxa"/>
            <w:vAlign w:val="center"/>
          </w:tcPr>
          <w:p w:rsidR="00E71C12" w:rsidRPr="003D4DE8" w:rsidRDefault="005E672A" w:rsidP="000B1C92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 xml:space="preserve">PTFA Meeting 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E71C12" w:rsidRPr="003D4DE8" w:rsidRDefault="005E672A" w:rsidP="000B1C92">
            <w:pPr>
              <w:rPr>
                <w:sz w:val="20"/>
                <w:szCs w:val="20"/>
              </w:rPr>
            </w:pPr>
            <w:r w:rsidRPr="003D4DE8">
              <w:rPr>
                <w:rFonts w:asciiTheme="minorHAnsi" w:eastAsia="Times New Roman" w:hAnsiTheme="minorHAnsi"/>
                <w:sz w:val="20"/>
                <w:szCs w:val="20"/>
              </w:rPr>
              <w:t>Tuesday 10 January, 19.00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1C12" w:rsidRPr="00306EC9" w:rsidRDefault="00E71C12" w:rsidP="00E71C12">
            <w:pPr>
              <w:rPr>
                <w:sz w:val="22"/>
                <w:szCs w:val="22"/>
              </w:rPr>
            </w:pPr>
          </w:p>
        </w:tc>
      </w:tr>
    </w:tbl>
    <w:p w:rsidR="007E5E2E" w:rsidRPr="00B77DC1" w:rsidRDefault="007E5E2E" w:rsidP="00FB128F">
      <w:pPr>
        <w:jc w:val="center"/>
        <w:rPr>
          <w:rFonts w:asciiTheme="minorHAnsi" w:hAnsiTheme="minorHAnsi"/>
          <w:sz w:val="20"/>
          <w:szCs w:val="20"/>
        </w:rPr>
      </w:pPr>
    </w:p>
    <w:p w:rsidR="004F392D" w:rsidRDefault="004F392D">
      <w:pPr>
        <w:rPr>
          <w:rFonts w:asciiTheme="minorHAnsi" w:hAnsiTheme="minorHAnsi"/>
        </w:rPr>
      </w:pPr>
    </w:p>
    <w:p w:rsidR="0098038B" w:rsidRDefault="00547EA7" w:rsidP="0098038B">
      <w:pPr>
        <w:jc w:val="center"/>
        <w:rPr>
          <w:rFonts w:asciiTheme="minorHAnsi" w:hAnsiTheme="minorHAnsi"/>
          <w:b/>
          <w:i/>
          <w:u w:val="single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950" cy="810339"/>
            <wp:effectExtent l="0" t="0" r="6350" b="8890"/>
            <wp:docPr id="13" name="Picture 13" descr="http://i2.wp.com/www.janedavenport.com/wp-content/uploads/2013/03/circus-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2.wp.com/www.janedavenport.com/wp-content/uploads/2013/03/circus-te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91" cy="82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EA7">
        <w:rPr>
          <w:rFonts w:asciiTheme="minorHAnsi" w:hAnsiTheme="minorHAnsi"/>
        </w:rPr>
        <w:tab/>
      </w:r>
      <w:r w:rsidRPr="00547EA7">
        <w:rPr>
          <w:rFonts w:asciiTheme="minorHAnsi" w:hAnsiTheme="minorHAnsi"/>
        </w:rPr>
        <w:tab/>
      </w:r>
      <w:r w:rsidR="0098038B">
        <w:rPr>
          <w:rFonts w:asciiTheme="minorHAnsi" w:hAnsiTheme="minorHAnsi"/>
          <w:b/>
          <w:i/>
          <w:u w:val="single"/>
        </w:rPr>
        <w:t>Saturday 10 September - Circus</w:t>
      </w:r>
      <w:r w:rsidR="0098038B" w:rsidRPr="00C8517D">
        <w:rPr>
          <w:rFonts w:asciiTheme="minorHAnsi" w:hAnsiTheme="minorHAnsi"/>
          <w:b/>
          <w:i/>
          <w:u w:val="single"/>
        </w:rPr>
        <w:t xml:space="preserve"> –</w:t>
      </w:r>
      <w:r w:rsidR="0098038B">
        <w:rPr>
          <w:rFonts w:asciiTheme="minorHAnsi" w:hAnsiTheme="minorHAnsi"/>
          <w:b/>
          <w:i/>
          <w:u w:val="single"/>
        </w:rPr>
        <w:t xml:space="preserve"> </w:t>
      </w:r>
      <w:r w:rsidR="00247686">
        <w:rPr>
          <w:rFonts w:asciiTheme="minorHAnsi" w:hAnsiTheme="minorHAnsi"/>
          <w:b/>
          <w:i/>
          <w:u w:val="single"/>
        </w:rPr>
        <w:t>13.00, 14.30, 16.00</w:t>
      </w:r>
      <w:r w:rsidRPr="00547EA7">
        <w:rPr>
          <w:rFonts w:asciiTheme="minorHAnsi" w:hAnsiTheme="minorHAnsi"/>
        </w:rPr>
        <w:tab/>
      </w:r>
      <w:r w:rsidRPr="00547EA7">
        <w:rPr>
          <w:rFonts w:asciiTheme="minorHAnsi" w:hAnsiTheme="minorHAnsi"/>
        </w:rPr>
        <w:tab/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752475" cy="752475"/>
            <wp:effectExtent l="0" t="0" r="9525" b="9525"/>
            <wp:docPr id="14" name="Picture 14" descr="http://tse1.mm.bing.net/th?&amp;id=OIP.M437e116e3307a69ca47ee50b31b32959H0&amp;w=300&amp;h=300&amp;c=0&amp;pid=1.9&amp;rs=0&amp;p=0&amp;r=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e1.mm.bing.net/th?&amp;id=OIP.M437e116e3307a69ca47ee50b31b32959H0&amp;w=300&amp;h=300&amp;c=0&amp;pid=1.9&amp;rs=0&amp;p=0&amp;r=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8B" w:rsidRPr="00317D0E" w:rsidRDefault="00736CE4" w:rsidP="00B52D3A">
      <w:pPr>
        <w:ind w:left="-284"/>
        <w:jc w:val="center"/>
        <w:rPr>
          <w:rFonts w:asciiTheme="minorHAnsi" w:eastAsia="Arial Unicode MS" w:hAnsiTheme="minorHAnsi" w:cs="Arial"/>
          <w:b/>
          <w:color w:val="0070C0"/>
          <w:kern w:val="3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7 weeks to go!! </w:t>
      </w:r>
      <w:r w:rsidR="0098038B" w:rsidRPr="004F392D">
        <w:rPr>
          <w:rFonts w:asciiTheme="minorHAnsi" w:hAnsiTheme="minorHAnsi"/>
          <w:sz w:val="20"/>
          <w:szCs w:val="20"/>
        </w:rPr>
        <w:t xml:space="preserve">The </w:t>
      </w:r>
      <w:r w:rsidR="003004CF" w:rsidRPr="004F392D">
        <w:rPr>
          <w:rFonts w:asciiTheme="minorHAnsi" w:hAnsiTheme="minorHAnsi"/>
          <w:sz w:val="20"/>
          <w:szCs w:val="20"/>
        </w:rPr>
        <w:t xml:space="preserve">big top </w:t>
      </w:r>
      <w:r w:rsidR="00E737FB">
        <w:rPr>
          <w:rFonts w:asciiTheme="minorHAnsi" w:hAnsiTheme="minorHAnsi"/>
          <w:sz w:val="20"/>
          <w:szCs w:val="20"/>
        </w:rPr>
        <w:t>circus is coming to town - c</w:t>
      </w:r>
      <w:r w:rsidR="0098038B" w:rsidRPr="004F392D">
        <w:rPr>
          <w:rFonts w:asciiTheme="minorHAnsi" w:hAnsiTheme="minorHAnsi"/>
          <w:sz w:val="20"/>
          <w:szCs w:val="20"/>
        </w:rPr>
        <w:t>lowns, juggling, magic, hoop spinning, balancing equilabrists and much, much more</w:t>
      </w:r>
      <w:r w:rsidR="000A38C2" w:rsidRPr="004F392D">
        <w:rPr>
          <w:rFonts w:asciiTheme="minorHAnsi" w:hAnsiTheme="minorHAnsi"/>
          <w:sz w:val="20"/>
          <w:szCs w:val="20"/>
        </w:rPr>
        <w:t xml:space="preserve"> in 3 big shows </w:t>
      </w:r>
      <w:r w:rsidR="003004CF" w:rsidRPr="004F392D">
        <w:rPr>
          <w:rFonts w:asciiTheme="minorHAnsi" w:hAnsiTheme="minorHAnsi"/>
          <w:sz w:val="20"/>
          <w:szCs w:val="20"/>
        </w:rPr>
        <w:t>(13.00, 14.30 and 16.00)</w:t>
      </w:r>
      <w:r w:rsidR="000A38C2" w:rsidRPr="004F392D">
        <w:rPr>
          <w:rFonts w:asciiTheme="minorHAnsi" w:hAnsiTheme="minorHAnsi"/>
          <w:sz w:val="20"/>
          <w:szCs w:val="20"/>
        </w:rPr>
        <w:t xml:space="preserve"> </w:t>
      </w:r>
      <w:r w:rsidR="003004CF" w:rsidRPr="004F392D">
        <w:rPr>
          <w:rFonts w:asciiTheme="minorHAnsi" w:hAnsiTheme="minorHAnsi"/>
          <w:sz w:val="20"/>
          <w:szCs w:val="20"/>
        </w:rPr>
        <w:t xml:space="preserve">on </w:t>
      </w:r>
      <w:r w:rsidR="000A38C2" w:rsidRPr="004F392D">
        <w:rPr>
          <w:rFonts w:asciiTheme="minorHAnsi" w:hAnsiTheme="minorHAnsi"/>
          <w:sz w:val="20"/>
          <w:szCs w:val="20"/>
        </w:rPr>
        <w:t>the Saturday afternoon</w:t>
      </w:r>
      <w:r w:rsidR="0098038B" w:rsidRPr="004F392D">
        <w:rPr>
          <w:rFonts w:asciiTheme="minorHAnsi" w:hAnsiTheme="minorHAnsi"/>
          <w:sz w:val="20"/>
          <w:szCs w:val="20"/>
        </w:rPr>
        <w:t xml:space="preserve">. </w:t>
      </w:r>
      <w:r w:rsidR="00115C1E">
        <w:rPr>
          <w:rFonts w:asciiTheme="minorHAnsi" w:hAnsiTheme="minorHAnsi"/>
          <w:sz w:val="20"/>
          <w:szCs w:val="20"/>
        </w:rPr>
        <w:t>There are still some early bird tickets remaining</w:t>
      </w:r>
      <w:r w:rsidR="00B22F94">
        <w:rPr>
          <w:rFonts w:asciiTheme="minorHAnsi" w:hAnsiTheme="minorHAnsi"/>
          <w:sz w:val="20"/>
          <w:szCs w:val="20"/>
        </w:rPr>
        <w:t xml:space="preserve"> for the 13.00 and 16.00 shows and plenty of full price tickets on all shows</w:t>
      </w:r>
      <w:r w:rsidR="00115C1E">
        <w:rPr>
          <w:rFonts w:asciiTheme="minorHAnsi" w:hAnsiTheme="minorHAnsi"/>
          <w:sz w:val="20"/>
          <w:szCs w:val="20"/>
        </w:rPr>
        <w:t>, so d</w:t>
      </w:r>
      <w:r w:rsidR="003004CF" w:rsidRPr="004F392D">
        <w:rPr>
          <w:rFonts w:asciiTheme="minorHAnsi" w:hAnsiTheme="minorHAnsi"/>
          <w:sz w:val="20"/>
          <w:szCs w:val="20"/>
        </w:rPr>
        <w:t xml:space="preserve">on’t delay, snap </w:t>
      </w:r>
      <w:r w:rsidR="00115C1E">
        <w:rPr>
          <w:rFonts w:asciiTheme="minorHAnsi" w:hAnsiTheme="minorHAnsi"/>
          <w:sz w:val="20"/>
          <w:szCs w:val="20"/>
        </w:rPr>
        <w:t>them up</w:t>
      </w:r>
      <w:r w:rsidR="003004CF" w:rsidRPr="004F392D">
        <w:rPr>
          <w:rFonts w:asciiTheme="minorHAnsi" w:hAnsiTheme="minorHAnsi"/>
          <w:sz w:val="20"/>
          <w:szCs w:val="20"/>
        </w:rPr>
        <w:t xml:space="preserve"> today (£4/person </w:t>
      </w:r>
      <w:r w:rsidR="00115C1E">
        <w:rPr>
          <w:rFonts w:asciiTheme="minorHAnsi" w:hAnsiTheme="minorHAnsi"/>
          <w:sz w:val="20"/>
          <w:szCs w:val="20"/>
        </w:rPr>
        <w:t>early bird</w:t>
      </w:r>
      <w:r w:rsidR="00E737FB">
        <w:rPr>
          <w:rFonts w:asciiTheme="minorHAnsi" w:hAnsiTheme="minorHAnsi"/>
          <w:sz w:val="20"/>
          <w:szCs w:val="20"/>
        </w:rPr>
        <w:t xml:space="preserve"> tickets/</w:t>
      </w:r>
      <w:r w:rsidR="003004CF" w:rsidRPr="004F392D">
        <w:rPr>
          <w:rFonts w:asciiTheme="minorHAnsi" w:hAnsiTheme="minorHAnsi"/>
          <w:sz w:val="20"/>
          <w:szCs w:val="20"/>
        </w:rPr>
        <w:t>show; £5/person</w:t>
      </w:r>
      <w:r>
        <w:rPr>
          <w:rFonts w:asciiTheme="minorHAnsi" w:hAnsiTheme="minorHAnsi"/>
          <w:sz w:val="20"/>
          <w:szCs w:val="20"/>
        </w:rPr>
        <w:t>/show</w:t>
      </w:r>
      <w:r w:rsidR="003004CF" w:rsidRPr="004F392D">
        <w:rPr>
          <w:rFonts w:asciiTheme="minorHAnsi" w:hAnsiTheme="minorHAnsi"/>
          <w:sz w:val="20"/>
          <w:szCs w:val="20"/>
        </w:rPr>
        <w:t xml:space="preserve"> thereafter), by registering and ordering through the following link</w:t>
      </w:r>
      <w:r w:rsidR="00B77DC1">
        <w:rPr>
          <w:rFonts w:asciiTheme="minorHAnsi" w:hAnsiTheme="minorHAnsi"/>
          <w:sz w:val="20"/>
          <w:szCs w:val="20"/>
        </w:rPr>
        <w:t>:</w:t>
      </w:r>
      <w:r w:rsidR="00B77DC1">
        <w:rPr>
          <w:rFonts w:asciiTheme="minorHAnsi" w:hAnsiTheme="minorHAnsi"/>
          <w:sz w:val="20"/>
          <w:szCs w:val="20"/>
        </w:rPr>
        <w:br/>
      </w:r>
      <w:hyperlink r:id="rId18" w:history="1">
        <w:r w:rsidR="003004CF" w:rsidRPr="00317D0E">
          <w:rPr>
            <w:rFonts w:asciiTheme="minorHAnsi" w:eastAsia="Arial Unicode MS" w:hAnsiTheme="minorHAnsi" w:cs="Arial"/>
            <w:b/>
            <w:color w:val="0070C0"/>
            <w:kern w:val="3"/>
            <w:u w:val="single"/>
          </w:rPr>
          <w:t>www.pta-events.co.uk/lugwardine</w:t>
        </w:r>
      </w:hyperlink>
      <w:r w:rsidR="003004CF" w:rsidRPr="00317D0E">
        <w:rPr>
          <w:rFonts w:asciiTheme="minorHAnsi" w:eastAsia="Arial Unicode MS" w:hAnsiTheme="minorHAnsi" w:cs="Arial"/>
          <w:b/>
          <w:color w:val="0070C0"/>
          <w:kern w:val="3"/>
          <w:sz w:val="20"/>
          <w:szCs w:val="20"/>
        </w:rPr>
        <w:t>.</w:t>
      </w:r>
    </w:p>
    <w:p w:rsidR="00317D0E" w:rsidRPr="00317D0E" w:rsidRDefault="00317D0E" w:rsidP="00B52D3A">
      <w:pPr>
        <w:ind w:left="-284"/>
        <w:jc w:val="center"/>
        <w:rPr>
          <w:rFonts w:asciiTheme="minorHAnsi" w:eastAsia="Arial Unicode MS" w:hAnsiTheme="minorHAnsi" w:cs="Arial"/>
          <w:color w:val="0070C0"/>
          <w:kern w:val="3"/>
          <w:sz w:val="20"/>
          <w:szCs w:val="20"/>
          <w:u w:val="single"/>
        </w:rPr>
      </w:pPr>
    </w:p>
    <w:p w:rsidR="00E737FB" w:rsidRDefault="00E737FB" w:rsidP="00B52D3A">
      <w:pPr>
        <w:ind w:left="-284"/>
        <w:jc w:val="center"/>
        <w:rPr>
          <w:rFonts w:asciiTheme="minorHAnsi" w:eastAsia="Arial Unicode MS" w:hAnsiTheme="minorHAnsi" w:cs="Arial"/>
          <w:kern w:val="3"/>
          <w:sz w:val="20"/>
          <w:szCs w:val="20"/>
        </w:rPr>
      </w:pPr>
      <w:r w:rsidRPr="00E737FB">
        <w:rPr>
          <w:rFonts w:asciiTheme="minorHAnsi" w:eastAsia="Arial Unicode MS" w:hAnsiTheme="minorHAnsi" w:cs="Arial"/>
          <w:kern w:val="3"/>
          <w:sz w:val="20"/>
          <w:szCs w:val="20"/>
        </w:rPr>
        <w:t xml:space="preserve">We will also have face painting, a bouncy castle, bar and BBQ running throughout the </w:t>
      </w:r>
      <w:r w:rsidR="007E23E1">
        <w:rPr>
          <w:rFonts w:asciiTheme="minorHAnsi" w:eastAsia="Arial Unicode MS" w:hAnsiTheme="minorHAnsi" w:cs="Arial"/>
          <w:kern w:val="3"/>
          <w:sz w:val="20"/>
          <w:szCs w:val="20"/>
        </w:rPr>
        <w:t>afternoon</w:t>
      </w:r>
      <w:r w:rsidRPr="00E737FB">
        <w:rPr>
          <w:rFonts w:asciiTheme="minorHAnsi" w:eastAsia="Arial Unicode MS" w:hAnsiTheme="minorHAnsi" w:cs="Arial"/>
          <w:kern w:val="3"/>
          <w:sz w:val="20"/>
          <w:szCs w:val="20"/>
        </w:rPr>
        <w:t>, so plenty to keep everyone entertained outside of the show</w:t>
      </w:r>
      <w:r w:rsidR="007E23E1">
        <w:rPr>
          <w:rFonts w:asciiTheme="minorHAnsi" w:eastAsia="Arial Unicode MS" w:hAnsiTheme="minorHAnsi" w:cs="Arial"/>
          <w:kern w:val="3"/>
          <w:sz w:val="20"/>
          <w:szCs w:val="20"/>
        </w:rPr>
        <w:t>s</w:t>
      </w:r>
      <w:r w:rsidRPr="00E737FB">
        <w:rPr>
          <w:rFonts w:asciiTheme="minorHAnsi" w:eastAsia="Arial Unicode MS" w:hAnsiTheme="minorHAnsi" w:cs="Arial"/>
          <w:kern w:val="3"/>
          <w:sz w:val="20"/>
          <w:szCs w:val="20"/>
        </w:rPr>
        <w:t>.</w:t>
      </w:r>
    </w:p>
    <w:p w:rsidR="00317D0E" w:rsidRPr="00E737FB" w:rsidRDefault="00317D0E" w:rsidP="00B52D3A">
      <w:pPr>
        <w:ind w:left="-284"/>
        <w:jc w:val="center"/>
        <w:rPr>
          <w:rFonts w:asciiTheme="minorHAnsi" w:eastAsia="Arial Unicode MS" w:hAnsiTheme="minorHAnsi" w:cs="Arial"/>
          <w:kern w:val="3"/>
          <w:sz w:val="20"/>
          <w:szCs w:val="20"/>
        </w:rPr>
      </w:pPr>
    </w:p>
    <w:p w:rsidR="00E85697" w:rsidRPr="004F392D" w:rsidRDefault="00425C0D" w:rsidP="00B52D3A">
      <w:pPr>
        <w:ind w:left="-284"/>
        <w:jc w:val="center"/>
        <w:rPr>
          <w:rFonts w:asciiTheme="minorHAnsi" w:eastAsia="Arial Unicode MS" w:hAnsiTheme="minorHAnsi" w:cs="Arial"/>
          <w:color w:val="548DD4" w:themeColor="text2" w:themeTint="99"/>
          <w:kern w:val="3"/>
          <w:sz w:val="20"/>
          <w:szCs w:val="20"/>
        </w:rPr>
      </w:pPr>
      <w:r w:rsidRPr="004F392D">
        <w:rPr>
          <w:rFonts w:asciiTheme="minorHAnsi" w:eastAsia="Arial Unicode MS" w:hAnsiTheme="minorHAnsi" w:cs="Arial"/>
          <w:kern w:val="3"/>
          <w:sz w:val="20"/>
          <w:szCs w:val="20"/>
        </w:rPr>
        <w:t xml:space="preserve">Any questions regarding the circus or offers of sponsorship, please contact us on </w:t>
      </w:r>
      <w:hyperlink r:id="rId19" w:history="1">
        <w:r w:rsidRPr="00317D0E">
          <w:rPr>
            <w:rStyle w:val="Hyperlink"/>
            <w:rFonts w:asciiTheme="minorHAnsi" w:eastAsia="Arial Unicode MS" w:hAnsiTheme="minorHAnsi" w:cs="Arial"/>
            <w:b/>
            <w:color w:val="0070C0"/>
            <w:kern w:val="3"/>
          </w:rPr>
          <w:t>Lugwardinecircus@yahoo.co.uk</w:t>
        </w:r>
      </w:hyperlink>
      <w:r w:rsidR="00E85697" w:rsidRPr="00317D0E">
        <w:rPr>
          <w:rFonts w:asciiTheme="minorHAnsi" w:eastAsia="Arial Unicode MS" w:hAnsiTheme="minorHAnsi" w:cs="Arial"/>
          <w:b/>
          <w:color w:val="0070C0"/>
          <w:kern w:val="3"/>
          <w:sz w:val="20"/>
          <w:szCs w:val="20"/>
        </w:rPr>
        <w:t>.</w:t>
      </w:r>
    </w:p>
    <w:p w:rsidR="00425C0D" w:rsidRPr="00B77DC1" w:rsidRDefault="00425C0D" w:rsidP="00E85697">
      <w:pPr>
        <w:ind w:left="-284"/>
        <w:rPr>
          <w:rFonts w:asciiTheme="minorHAnsi" w:eastAsia="Arial Unicode MS" w:hAnsiTheme="minorHAnsi" w:cs="Arial"/>
          <w:color w:val="0563C1"/>
          <w:kern w:val="3"/>
          <w:sz w:val="20"/>
          <w:szCs w:val="20"/>
        </w:rPr>
      </w:pPr>
    </w:p>
    <w:p w:rsidR="008C6C60" w:rsidRPr="00952689" w:rsidRDefault="00952689" w:rsidP="00952689">
      <w:pPr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808892" cy="857196"/>
            <wp:effectExtent l="0" t="0" r="0" b="635"/>
            <wp:docPr id="10" name="Picture 10" descr="http://tse1.mm.bing.net/th?&amp;id=OIP.M81b80203531f855e3792b748995e1edbH0&amp;w=198&amp;h=245&amp;c=0&amp;pid=1.9&amp;rs=0&amp;p=0&amp;r=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se1.mm.bing.net/th?&amp;id=OIP.M81b80203531f855e3792b748995e1edbH0&amp;w=198&amp;h=245&amp;c=0&amp;pid=1.9&amp;rs=0&amp;p=0&amp;r=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80" cy="8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689">
        <w:rPr>
          <w:rFonts w:asciiTheme="minorHAnsi" w:hAnsiTheme="minorHAnsi"/>
          <w:sz w:val="22"/>
          <w:szCs w:val="22"/>
        </w:rPr>
        <w:tab/>
      </w:r>
      <w:r w:rsidRPr="00952689">
        <w:rPr>
          <w:rFonts w:asciiTheme="minorHAnsi" w:hAnsiTheme="minorHAnsi"/>
          <w:sz w:val="22"/>
          <w:szCs w:val="22"/>
        </w:rPr>
        <w:tab/>
      </w:r>
      <w:r w:rsidR="000C62B4" w:rsidRPr="0098038B">
        <w:rPr>
          <w:rFonts w:asciiTheme="minorHAnsi" w:hAnsiTheme="minorHAnsi"/>
          <w:b/>
          <w:i/>
          <w:u w:val="single"/>
        </w:rPr>
        <w:t>Fundraising</w:t>
      </w:r>
      <w:r w:rsidRPr="00952689">
        <w:rPr>
          <w:rFonts w:asciiTheme="minorHAnsi" w:hAnsiTheme="minorHAnsi"/>
          <w:sz w:val="22"/>
          <w:szCs w:val="22"/>
        </w:rPr>
        <w:tab/>
      </w:r>
      <w:r w:rsidRPr="00952689">
        <w:rPr>
          <w:rFonts w:asciiTheme="minorHAnsi" w:hAnsiTheme="minorHAnsi"/>
          <w:sz w:val="22"/>
          <w:szCs w:val="22"/>
        </w:rPr>
        <w:tab/>
      </w: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924560" cy="676333"/>
            <wp:effectExtent l="0" t="0" r="8890" b="9525"/>
            <wp:docPr id="11" name="Picture 11" descr="http://tse1.mm.bing.net/th?&amp;id=OIP.Ma1de5638db05d8d34743ab97f5bec149o0&amp;w=257&amp;h=188&amp;c=0&amp;pid=1.9&amp;rs=0&amp;p=0&amp;r=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e1.mm.bing.net/th?&amp;id=OIP.Ma1de5638db05d8d34743ab97f5bec149o0&amp;w=257&amp;h=188&amp;c=0&amp;pid=1.9&amp;rs=0&amp;p=0&amp;r=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91" cy="71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B4" w:rsidRPr="004F392D" w:rsidRDefault="00952689" w:rsidP="006D4620">
      <w:pPr>
        <w:ind w:left="-426" w:right="-141"/>
        <w:jc w:val="center"/>
        <w:rPr>
          <w:rFonts w:asciiTheme="minorHAnsi" w:hAnsiTheme="minorHAnsi" w:cs="Arial"/>
          <w:b/>
          <w:i/>
          <w:color w:val="548DD4" w:themeColor="text2" w:themeTint="99"/>
          <w:sz w:val="20"/>
          <w:szCs w:val="20"/>
          <w:lang w:val="en"/>
        </w:rPr>
      </w:pPr>
      <w:r w:rsidRPr="004F392D">
        <w:rPr>
          <w:rFonts w:asciiTheme="minorHAnsi" w:hAnsiTheme="minorHAnsi"/>
          <w:sz w:val="20"/>
          <w:szCs w:val="20"/>
        </w:rPr>
        <w:t>Y</w:t>
      </w:r>
      <w:r w:rsidR="000C62B4" w:rsidRPr="004F392D">
        <w:rPr>
          <w:rFonts w:asciiTheme="minorHAnsi" w:hAnsiTheme="minorHAnsi"/>
          <w:sz w:val="20"/>
          <w:szCs w:val="20"/>
        </w:rPr>
        <w:t xml:space="preserve">ou can easily raise </w:t>
      </w:r>
      <w:r w:rsidRPr="004F392D">
        <w:rPr>
          <w:rFonts w:asciiTheme="minorHAnsi" w:hAnsiTheme="minorHAnsi"/>
          <w:sz w:val="20"/>
          <w:szCs w:val="20"/>
        </w:rPr>
        <w:t>additional funds (</w:t>
      </w:r>
      <w:r w:rsidR="00D4328E" w:rsidRPr="004F392D">
        <w:rPr>
          <w:rFonts w:asciiTheme="minorHAnsi" w:hAnsiTheme="minorHAnsi"/>
          <w:sz w:val="20"/>
          <w:szCs w:val="20"/>
        </w:rPr>
        <w:t>*</w:t>
      </w:r>
      <w:r w:rsidRPr="004F392D">
        <w:rPr>
          <w:rFonts w:asciiTheme="minorHAnsi" w:hAnsiTheme="minorHAnsi"/>
          <w:sz w:val="20"/>
          <w:szCs w:val="20"/>
        </w:rPr>
        <w:t>for free</w:t>
      </w:r>
      <w:r w:rsidR="00D4328E" w:rsidRPr="004F392D">
        <w:rPr>
          <w:rFonts w:asciiTheme="minorHAnsi" w:hAnsiTheme="minorHAnsi"/>
          <w:sz w:val="20"/>
          <w:szCs w:val="20"/>
        </w:rPr>
        <w:t>*</w:t>
      </w:r>
      <w:r w:rsidRPr="004F392D">
        <w:rPr>
          <w:rFonts w:asciiTheme="minorHAnsi" w:hAnsiTheme="minorHAnsi"/>
          <w:sz w:val="20"/>
          <w:szCs w:val="20"/>
        </w:rPr>
        <w:t>)</w:t>
      </w:r>
      <w:r w:rsidR="000C62B4" w:rsidRPr="004F392D">
        <w:rPr>
          <w:rFonts w:asciiTheme="minorHAnsi" w:hAnsiTheme="minorHAnsi"/>
          <w:sz w:val="20"/>
          <w:szCs w:val="20"/>
        </w:rPr>
        <w:t xml:space="preserve"> </w:t>
      </w:r>
      <w:r w:rsidR="00425C0D" w:rsidRPr="004F392D">
        <w:rPr>
          <w:rFonts w:asciiTheme="minorHAnsi" w:hAnsiTheme="minorHAnsi"/>
          <w:sz w:val="20"/>
          <w:szCs w:val="20"/>
        </w:rPr>
        <w:t xml:space="preserve">whilst sitting in the comfort of your arm chair </w:t>
      </w:r>
      <w:r w:rsidR="00E71C12">
        <w:rPr>
          <w:rFonts w:asciiTheme="minorHAnsi" w:hAnsiTheme="minorHAnsi"/>
          <w:sz w:val="20"/>
          <w:szCs w:val="20"/>
        </w:rPr>
        <w:t>by</w:t>
      </w:r>
      <w:r w:rsidR="000A7BA9" w:rsidRPr="004F392D">
        <w:rPr>
          <w:rFonts w:asciiTheme="minorHAnsi" w:hAnsiTheme="minorHAnsi"/>
          <w:sz w:val="20"/>
          <w:szCs w:val="20"/>
        </w:rPr>
        <w:t xml:space="preserve"> </w:t>
      </w:r>
      <w:r w:rsidR="000C62B4" w:rsidRPr="004F392D">
        <w:rPr>
          <w:rFonts w:asciiTheme="minorHAnsi" w:hAnsiTheme="minorHAnsi"/>
          <w:sz w:val="20"/>
          <w:szCs w:val="20"/>
        </w:rPr>
        <w:t>shop</w:t>
      </w:r>
      <w:r w:rsidR="00E71C12">
        <w:rPr>
          <w:rFonts w:asciiTheme="minorHAnsi" w:hAnsiTheme="minorHAnsi"/>
          <w:sz w:val="20"/>
          <w:szCs w:val="20"/>
        </w:rPr>
        <w:t>ping</w:t>
      </w:r>
      <w:r w:rsidR="000C62B4" w:rsidRPr="004F392D">
        <w:rPr>
          <w:rFonts w:asciiTheme="minorHAnsi" w:hAnsiTheme="minorHAnsi"/>
          <w:sz w:val="20"/>
          <w:szCs w:val="20"/>
        </w:rPr>
        <w:t xml:space="preserve"> </w:t>
      </w:r>
      <w:r w:rsidR="00E71C12" w:rsidRPr="004F392D">
        <w:rPr>
          <w:rFonts w:asciiTheme="minorHAnsi" w:hAnsiTheme="minorHAnsi"/>
          <w:sz w:val="20"/>
          <w:szCs w:val="20"/>
        </w:rPr>
        <w:t xml:space="preserve">online </w:t>
      </w:r>
      <w:r w:rsidR="00E71C12">
        <w:rPr>
          <w:rFonts w:asciiTheme="minorHAnsi" w:hAnsiTheme="minorHAnsi"/>
          <w:sz w:val="20"/>
          <w:szCs w:val="20"/>
        </w:rPr>
        <w:t>through</w:t>
      </w:r>
      <w:r w:rsidR="000C62B4" w:rsidRPr="004F392D">
        <w:rPr>
          <w:rFonts w:asciiTheme="minorHAnsi" w:hAnsiTheme="minorHAnsi"/>
          <w:sz w:val="20"/>
          <w:szCs w:val="20"/>
        </w:rPr>
        <w:t xml:space="preserve"> </w:t>
      </w:r>
      <w:r w:rsidR="00E42B71" w:rsidRPr="004F392D">
        <w:rPr>
          <w:rFonts w:asciiTheme="minorHAnsi" w:eastAsia="Times" w:hAnsiTheme="minorHAnsi"/>
          <w:sz w:val="20"/>
          <w:szCs w:val="20"/>
        </w:rPr>
        <w:t xml:space="preserve">our partner’s website, </w:t>
      </w:r>
      <w:r w:rsidR="000C62B4" w:rsidRPr="00317D0E">
        <w:rPr>
          <w:rFonts w:asciiTheme="minorHAnsi" w:eastAsia="Times" w:hAnsiTheme="minorHAnsi"/>
          <w:b/>
          <w:i/>
          <w:color w:val="0070C0"/>
          <w:sz w:val="20"/>
          <w:szCs w:val="20"/>
        </w:rPr>
        <w:t>easyfundraising</w:t>
      </w:r>
      <w:r w:rsidR="000C62B4" w:rsidRPr="004F392D">
        <w:rPr>
          <w:rFonts w:asciiTheme="minorHAnsi" w:eastAsia="Times" w:hAnsiTheme="minorHAnsi"/>
          <w:sz w:val="20"/>
          <w:szCs w:val="20"/>
        </w:rPr>
        <w:t>, as t</w:t>
      </w:r>
      <w:r w:rsidR="00E42B71" w:rsidRPr="004F392D">
        <w:rPr>
          <w:rFonts w:asciiTheme="minorHAnsi" w:eastAsia="Times" w:hAnsiTheme="minorHAnsi"/>
          <w:sz w:val="20"/>
          <w:szCs w:val="20"/>
        </w:rPr>
        <w:t xml:space="preserve">he school receives a percentage </w:t>
      </w:r>
      <w:r w:rsidR="000C62B4" w:rsidRPr="004F392D">
        <w:rPr>
          <w:rFonts w:asciiTheme="minorHAnsi" w:eastAsia="Times" w:hAnsiTheme="minorHAnsi"/>
          <w:sz w:val="20"/>
          <w:szCs w:val="20"/>
        </w:rPr>
        <w:t xml:space="preserve">of your purchase as </w:t>
      </w:r>
      <w:r w:rsidR="00E42B71" w:rsidRPr="004F392D">
        <w:rPr>
          <w:rFonts w:asciiTheme="minorHAnsi" w:eastAsia="Times" w:hAnsiTheme="minorHAnsi"/>
          <w:sz w:val="20"/>
          <w:szCs w:val="20"/>
        </w:rPr>
        <w:t>cash back.</w:t>
      </w:r>
      <w:r w:rsidR="00E71C12">
        <w:rPr>
          <w:rFonts w:asciiTheme="minorHAnsi" w:eastAsia="Times" w:hAnsiTheme="minorHAnsi"/>
          <w:sz w:val="20"/>
          <w:szCs w:val="20"/>
        </w:rPr>
        <w:t xml:space="preserve"> This scheme covers e</w:t>
      </w:r>
      <w:r w:rsidR="000D33AB">
        <w:rPr>
          <w:rFonts w:asciiTheme="minorHAnsi" w:eastAsia="Times" w:hAnsiTheme="minorHAnsi"/>
          <w:sz w:val="20"/>
          <w:szCs w:val="20"/>
        </w:rPr>
        <w:t xml:space="preserve">verything from your weekly shop and </w:t>
      </w:r>
      <w:r w:rsidR="00E71C12">
        <w:rPr>
          <w:rFonts w:asciiTheme="minorHAnsi" w:eastAsia="Times" w:hAnsiTheme="minorHAnsi"/>
          <w:sz w:val="20"/>
          <w:szCs w:val="20"/>
        </w:rPr>
        <w:t>buying gif</w:t>
      </w:r>
      <w:r w:rsidR="00FD3C42">
        <w:rPr>
          <w:rFonts w:asciiTheme="minorHAnsi" w:eastAsia="Times" w:hAnsiTheme="minorHAnsi"/>
          <w:sz w:val="20"/>
          <w:szCs w:val="20"/>
        </w:rPr>
        <w:t>ts, to renewing your insurance and</w:t>
      </w:r>
      <w:r w:rsidR="00E71C12">
        <w:rPr>
          <w:rFonts w:asciiTheme="minorHAnsi" w:eastAsia="Times" w:hAnsiTheme="minorHAnsi"/>
          <w:sz w:val="20"/>
          <w:szCs w:val="20"/>
        </w:rPr>
        <w:t xml:space="preserve"> booking holidays – and it is just so easy and </w:t>
      </w:r>
      <w:r w:rsidR="00E71C12" w:rsidRPr="00A90449">
        <w:rPr>
          <w:rFonts w:ascii="Calibri" w:eastAsia="Times" w:hAnsi="Calibri"/>
          <w:sz w:val="20"/>
          <w:szCs w:val="20"/>
        </w:rPr>
        <w:t>quick to do!</w:t>
      </w:r>
      <w:r w:rsidR="000C62B4" w:rsidRPr="00A90449">
        <w:rPr>
          <w:rFonts w:ascii="Calibri" w:eastAsia="Times" w:hAnsi="Calibri"/>
          <w:sz w:val="20"/>
          <w:szCs w:val="20"/>
        </w:rPr>
        <w:t xml:space="preserve"> Just re</w:t>
      </w:r>
      <w:r w:rsidR="00C60D69" w:rsidRPr="00A90449">
        <w:rPr>
          <w:rFonts w:ascii="Calibri" w:eastAsia="Times" w:hAnsi="Calibri"/>
          <w:sz w:val="20"/>
          <w:szCs w:val="20"/>
        </w:rPr>
        <w:t>gister on the following website</w:t>
      </w:r>
      <w:r w:rsidR="000C62B4" w:rsidRPr="00A90449">
        <w:rPr>
          <w:rFonts w:ascii="Calibri" w:eastAsia="Times" w:hAnsi="Calibri"/>
          <w:sz w:val="20"/>
          <w:szCs w:val="20"/>
        </w:rPr>
        <w:t>:</w:t>
      </w:r>
      <w:r w:rsidR="00C60D69" w:rsidRPr="00A90449">
        <w:rPr>
          <w:rFonts w:ascii="Calibri" w:eastAsia="Times" w:hAnsi="Calibri"/>
          <w:sz w:val="20"/>
          <w:szCs w:val="20"/>
        </w:rPr>
        <w:t xml:space="preserve"> </w:t>
      </w:r>
      <w:hyperlink r:id="rId24" w:history="1">
        <w:r w:rsidR="00E42B71" w:rsidRPr="00A90449">
          <w:rPr>
            <w:rStyle w:val="Hyperlink"/>
            <w:rFonts w:ascii="Calibri" w:hAnsi="Calibri" w:cs="Arial"/>
            <w:b/>
            <w:color w:val="0070C0"/>
            <w:sz w:val="20"/>
            <w:szCs w:val="20"/>
            <w:u w:val="none"/>
            <w:lang w:val="en"/>
          </w:rPr>
          <w:t>www.easyfundraising.org.uk</w:t>
        </w:r>
      </w:hyperlink>
      <w:r w:rsidR="00E42B71" w:rsidRPr="00A90449">
        <w:rPr>
          <w:rFonts w:ascii="Calibri" w:hAnsi="Calibri" w:cs="Arial"/>
          <w:sz w:val="20"/>
          <w:szCs w:val="20"/>
          <w:lang w:val="en"/>
        </w:rPr>
        <w:t xml:space="preserve"> and support </w:t>
      </w:r>
      <w:r w:rsidRPr="00A90449">
        <w:rPr>
          <w:rFonts w:ascii="Calibri" w:hAnsi="Calibri" w:cs="Arial"/>
          <w:b/>
          <w:color w:val="0070C0"/>
          <w:sz w:val="20"/>
          <w:szCs w:val="20"/>
          <w:lang w:val="en"/>
        </w:rPr>
        <w:t>Lugwardine Primary Academy</w:t>
      </w:r>
      <w:r w:rsidRPr="00317D0E">
        <w:rPr>
          <w:rFonts w:asciiTheme="minorHAnsi" w:hAnsiTheme="minorHAnsi" w:cs="Arial"/>
          <w:b/>
          <w:color w:val="0070C0"/>
          <w:sz w:val="20"/>
          <w:szCs w:val="20"/>
          <w:lang w:val="en"/>
        </w:rPr>
        <w:t xml:space="preserve"> </w:t>
      </w:r>
      <w:r w:rsidRPr="004F392D">
        <w:rPr>
          <w:rFonts w:asciiTheme="minorHAnsi" w:hAnsiTheme="minorHAnsi" w:cs="Arial"/>
          <w:b/>
          <w:color w:val="548DD4" w:themeColor="text2" w:themeTint="99"/>
          <w:sz w:val="20"/>
          <w:szCs w:val="20"/>
          <w:lang w:val="en"/>
        </w:rPr>
        <w:t>PTA</w:t>
      </w:r>
      <w:r w:rsidR="000437D4" w:rsidRPr="004F392D">
        <w:rPr>
          <w:rFonts w:asciiTheme="minorHAnsi" w:hAnsiTheme="minorHAnsi" w:cs="Arial"/>
          <w:sz w:val="20"/>
          <w:szCs w:val="20"/>
          <w:lang w:val="en"/>
        </w:rPr>
        <w:t>.</w:t>
      </w:r>
    </w:p>
    <w:p w:rsidR="000C62B4" w:rsidRDefault="000C62B4" w:rsidP="00E42B71">
      <w:pPr>
        <w:ind w:left="-426" w:right="-716"/>
        <w:jc w:val="center"/>
        <w:rPr>
          <w:rFonts w:asciiTheme="minorHAnsi" w:hAnsiTheme="minorHAnsi" w:cs="Arial"/>
          <w:b/>
          <w:i/>
          <w:sz w:val="22"/>
          <w:szCs w:val="22"/>
          <w:lang w:val="en"/>
        </w:rPr>
      </w:pPr>
    </w:p>
    <w:p w:rsidR="000C62B4" w:rsidRDefault="000C62B4" w:rsidP="00530420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31C8BDC4" wp14:editId="7D24D261">
            <wp:extent cx="1600200" cy="412225"/>
            <wp:effectExtent l="0" t="0" r="0" b="6985"/>
            <wp:docPr id="29" name="Picture 29" descr="easyfundraising.org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fundraising.org.uk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30" cy="42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2B4" w:rsidRPr="000A7BA9" w:rsidRDefault="000A38C2" w:rsidP="007E5E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A4256B" w:rsidRPr="00FD3C42" w:rsidRDefault="00306EC9" w:rsidP="006731CC">
      <w:pPr>
        <w:ind w:left="-284" w:right="142"/>
        <w:jc w:val="center"/>
        <w:rPr>
          <w:rFonts w:ascii="Calibri" w:hAnsi="Calibri"/>
          <w:sz w:val="20"/>
          <w:szCs w:val="20"/>
        </w:rPr>
      </w:pPr>
      <w:r w:rsidRPr="00FD3C42">
        <w:rPr>
          <w:rFonts w:ascii="Calibri" w:hAnsi="Calibri"/>
          <w:sz w:val="20"/>
          <w:szCs w:val="20"/>
        </w:rPr>
        <w:t xml:space="preserve">As always, you </w:t>
      </w:r>
      <w:r w:rsidR="000C62B4" w:rsidRPr="00FD3C42">
        <w:rPr>
          <w:rFonts w:ascii="Calibri" w:hAnsi="Calibri"/>
          <w:sz w:val="20"/>
          <w:szCs w:val="20"/>
        </w:rPr>
        <w:t>can contact the PT</w:t>
      </w:r>
      <w:r w:rsidR="00547EA7" w:rsidRPr="00FD3C42">
        <w:rPr>
          <w:rFonts w:ascii="Calibri" w:hAnsi="Calibri"/>
          <w:sz w:val="20"/>
          <w:szCs w:val="20"/>
        </w:rPr>
        <w:t>F</w:t>
      </w:r>
      <w:r w:rsidR="000C62B4" w:rsidRPr="00FD3C42">
        <w:rPr>
          <w:rFonts w:ascii="Calibri" w:hAnsi="Calibri"/>
          <w:sz w:val="20"/>
          <w:szCs w:val="20"/>
        </w:rPr>
        <w:t xml:space="preserve">A </w:t>
      </w:r>
      <w:r w:rsidR="000C62B4" w:rsidRPr="00FD3C42">
        <w:rPr>
          <w:rFonts w:ascii="Calibri" w:hAnsi="Calibri"/>
          <w:color w:val="0070C0"/>
          <w:sz w:val="20"/>
          <w:szCs w:val="20"/>
        </w:rPr>
        <w:t xml:space="preserve">at </w:t>
      </w:r>
      <w:hyperlink r:id="rId26" w:history="1">
        <w:r w:rsidR="000C62B4" w:rsidRPr="00FD3C42">
          <w:rPr>
            <w:rStyle w:val="Hyperlink"/>
            <w:rFonts w:ascii="Calibri" w:hAnsi="Calibri"/>
            <w:b/>
            <w:color w:val="0070C0"/>
            <w:sz w:val="20"/>
            <w:szCs w:val="20"/>
          </w:rPr>
          <w:t>lugwardinepta@yahoo.co.uk</w:t>
        </w:r>
      </w:hyperlink>
      <w:r w:rsidR="00E85697" w:rsidRPr="00FD3C42">
        <w:rPr>
          <w:rFonts w:ascii="Calibri" w:hAnsi="Calibri"/>
          <w:sz w:val="20"/>
          <w:szCs w:val="20"/>
        </w:rPr>
        <w:t xml:space="preserve">, and </w:t>
      </w:r>
      <w:r w:rsidR="000C62B4" w:rsidRPr="00FD3C42">
        <w:rPr>
          <w:rFonts w:ascii="Calibri" w:hAnsi="Calibri"/>
          <w:sz w:val="20"/>
          <w:szCs w:val="20"/>
        </w:rPr>
        <w:t>follow us on Twitter @</w:t>
      </w:r>
      <w:r w:rsidR="000C62B4" w:rsidRPr="00FD3C42">
        <w:rPr>
          <w:rFonts w:ascii="Calibri" w:hAnsi="Calibri"/>
          <w:b/>
          <w:color w:val="0070C0"/>
          <w:sz w:val="20"/>
          <w:szCs w:val="20"/>
        </w:rPr>
        <w:t>LugwardinePTA</w:t>
      </w:r>
      <w:r w:rsidR="00E85697" w:rsidRPr="00FD3C42">
        <w:rPr>
          <w:rFonts w:ascii="Calibri" w:hAnsi="Calibri"/>
          <w:sz w:val="20"/>
          <w:szCs w:val="20"/>
        </w:rPr>
        <w:t xml:space="preserve"> or on Facebook @ </w:t>
      </w:r>
      <w:r w:rsidR="00E85697" w:rsidRPr="00FD3C42">
        <w:rPr>
          <w:rFonts w:ascii="Calibri" w:hAnsi="Calibri"/>
          <w:b/>
          <w:color w:val="0070C0"/>
          <w:sz w:val="20"/>
          <w:szCs w:val="20"/>
        </w:rPr>
        <w:t>Lugwardine Primary Academy PTFA</w:t>
      </w:r>
      <w:r w:rsidRPr="00FD3C42">
        <w:rPr>
          <w:rFonts w:ascii="Calibri" w:hAnsi="Calibri"/>
          <w:sz w:val="20"/>
          <w:szCs w:val="20"/>
        </w:rPr>
        <w:t>.</w:t>
      </w:r>
    </w:p>
    <w:p w:rsidR="0030599E" w:rsidRDefault="0030599E" w:rsidP="000A7BA9">
      <w:pPr>
        <w:jc w:val="center"/>
        <w:rPr>
          <w:rFonts w:ascii="Calibri" w:hAnsi="Calibri"/>
          <w:sz w:val="20"/>
          <w:szCs w:val="20"/>
        </w:rPr>
      </w:pPr>
    </w:p>
    <w:p w:rsidR="00FD3C42" w:rsidRPr="00FD3C42" w:rsidRDefault="00FD3C42" w:rsidP="000A7BA9">
      <w:pPr>
        <w:jc w:val="center"/>
        <w:rPr>
          <w:rFonts w:ascii="Calibri" w:hAnsi="Calibri"/>
          <w:sz w:val="20"/>
          <w:szCs w:val="20"/>
        </w:rPr>
      </w:pPr>
    </w:p>
    <w:p w:rsidR="00E71C12" w:rsidRPr="00FD3C42" w:rsidRDefault="00E71C12" w:rsidP="000A7BA9">
      <w:pPr>
        <w:jc w:val="center"/>
        <w:rPr>
          <w:rFonts w:ascii="Calibri" w:hAnsi="Calibri"/>
          <w:b/>
          <w:color w:val="244061" w:themeColor="accent1" w:themeShade="80"/>
        </w:rPr>
      </w:pPr>
      <w:r w:rsidRPr="00FD3C42">
        <w:rPr>
          <w:rFonts w:ascii="Calibri" w:hAnsi="Calibri"/>
          <w:b/>
          <w:color w:val="244061" w:themeColor="accent1" w:themeShade="80"/>
        </w:rPr>
        <w:t>I hope you all have an amazing summer holiday and I look forward to seeing you</w:t>
      </w:r>
      <w:r w:rsidR="00FD3C42" w:rsidRPr="00FD3C42">
        <w:rPr>
          <w:rFonts w:ascii="Calibri" w:hAnsi="Calibri"/>
          <w:b/>
          <w:color w:val="244061" w:themeColor="accent1" w:themeShade="80"/>
        </w:rPr>
        <w:t xml:space="preserve"> at our forthcoming events</w:t>
      </w:r>
      <w:r w:rsidRPr="00FD3C42">
        <w:rPr>
          <w:rFonts w:ascii="Calibri" w:hAnsi="Calibri"/>
          <w:b/>
          <w:color w:val="244061" w:themeColor="accent1" w:themeShade="80"/>
        </w:rPr>
        <w:t xml:space="preserve"> </w:t>
      </w:r>
      <w:r w:rsidR="00FD3C42" w:rsidRPr="00FD3C42">
        <w:rPr>
          <w:rFonts w:ascii="Calibri" w:hAnsi="Calibri"/>
          <w:b/>
          <w:color w:val="244061" w:themeColor="accent1" w:themeShade="80"/>
        </w:rPr>
        <w:t>from</w:t>
      </w:r>
      <w:r w:rsidRPr="00FD3C42">
        <w:rPr>
          <w:rFonts w:ascii="Calibri" w:hAnsi="Calibri"/>
          <w:b/>
          <w:color w:val="244061" w:themeColor="accent1" w:themeShade="80"/>
        </w:rPr>
        <w:t xml:space="preserve"> September</w:t>
      </w:r>
      <w:r w:rsidR="00A90449" w:rsidRPr="00FD3C42">
        <w:rPr>
          <w:rFonts w:ascii="Calibri" w:hAnsi="Calibri"/>
          <w:b/>
          <w:color w:val="244061" w:themeColor="accent1" w:themeShade="80"/>
        </w:rPr>
        <w:t>.</w:t>
      </w:r>
    </w:p>
    <w:p w:rsidR="004029C6" w:rsidRPr="00FD3C42" w:rsidRDefault="004029C6" w:rsidP="000A7BA9">
      <w:pPr>
        <w:jc w:val="center"/>
        <w:rPr>
          <w:rFonts w:ascii="Calibri" w:hAnsi="Calibri"/>
          <w:b/>
          <w:color w:val="244061" w:themeColor="accent1" w:themeShade="80"/>
        </w:rPr>
      </w:pPr>
    </w:p>
    <w:p w:rsidR="00A90449" w:rsidRPr="00FD3C42" w:rsidRDefault="00E71C12" w:rsidP="000A7BA9">
      <w:pPr>
        <w:jc w:val="center"/>
        <w:rPr>
          <w:rFonts w:ascii="Calibri" w:hAnsi="Calibri"/>
          <w:b/>
          <w:color w:val="244061" w:themeColor="accent1" w:themeShade="80"/>
        </w:rPr>
      </w:pPr>
      <w:r w:rsidRPr="00FD3C42">
        <w:rPr>
          <w:rFonts w:ascii="Calibri" w:hAnsi="Calibri"/>
          <w:b/>
          <w:color w:val="244061" w:themeColor="accent1" w:themeShade="80"/>
        </w:rPr>
        <w:t>Y</w:t>
      </w:r>
      <w:r w:rsidR="000A7BA9" w:rsidRPr="00FD3C42">
        <w:rPr>
          <w:rFonts w:ascii="Calibri" w:hAnsi="Calibri"/>
          <w:b/>
          <w:color w:val="244061" w:themeColor="accent1" w:themeShade="80"/>
        </w:rPr>
        <w:t>ours gratefully,</w:t>
      </w:r>
      <w:r w:rsidR="004F392D" w:rsidRPr="00FD3C42">
        <w:rPr>
          <w:rFonts w:ascii="Calibri" w:hAnsi="Calibri"/>
          <w:b/>
          <w:color w:val="244061" w:themeColor="accent1" w:themeShade="80"/>
        </w:rPr>
        <w:t xml:space="preserve"> </w:t>
      </w:r>
      <w:r w:rsidR="00A90449" w:rsidRPr="00FD3C42">
        <w:rPr>
          <w:rFonts w:ascii="Calibri" w:hAnsi="Calibri"/>
          <w:b/>
          <w:color w:val="244061" w:themeColor="accent1" w:themeShade="80"/>
        </w:rPr>
        <w:t>Pauline Garner</w:t>
      </w:r>
    </w:p>
    <w:p w:rsidR="000A7BA9" w:rsidRPr="00FD3C42" w:rsidRDefault="00A90449" w:rsidP="000A7BA9">
      <w:pPr>
        <w:jc w:val="center"/>
        <w:rPr>
          <w:rFonts w:ascii="Calibri" w:hAnsi="Calibri"/>
          <w:b/>
          <w:color w:val="244061" w:themeColor="accent1" w:themeShade="80"/>
        </w:rPr>
      </w:pPr>
      <w:r w:rsidRPr="00FD3C42">
        <w:rPr>
          <w:rFonts w:ascii="Calibri" w:hAnsi="Calibri"/>
          <w:b/>
          <w:color w:val="244061" w:themeColor="accent1" w:themeShade="80"/>
        </w:rPr>
        <w:t>Chair</w:t>
      </w:r>
      <w:r w:rsidR="004029C6" w:rsidRPr="00FD3C42">
        <w:rPr>
          <w:rFonts w:ascii="Calibri" w:hAnsi="Calibri"/>
          <w:b/>
          <w:color w:val="244061" w:themeColor="accent1" w:themeShade="80"/>
        </w:rPr>
        <w:t>,</w:t>
      </w:r>
      <w:r w:rsidRPr="00FD3C42">
        <w:rPr>
          <w:rFonts w:ascii="Calibri" w:hAnsi="Calibri"/>
          <w:b/>
          <w:color w:val="244061" w:themeColor="accent1" w:themeShade="80"/>
        </w:rPr>
        <w:t xml:space="preserve"> </w:t>
      </w:r>
      <w:r w:rsidR="000A7BA9" w:rsidRPr="00FD3C42">
        <w:rPr>
          <w:rFonts w:ascii="Calibri" w:hAnsi="Calibri"/>
          <w:b/>
          <w:color w:val="244061" w:themeColor="accent1" w:themeShade="80"/>
        </w:rPr>
        <w:t>Lugwardine Primary Academy PTFA</w:t>
      </w:r>
    </w:p>
    <w:p w:rsidR="00310A76" w:rsidRPr="00FD3C42" w:rsidRDefault="00310A76" w:rsidP="000A7BA9">
      <w:pPr>
        <w:jc w:val="center"/>
        <w:rPr>
          <w:rFonts w:asciiTheme="minorHAnsi" w:hAnsiTheme="minorHAnsi"/>
          <w:b/>
          <w:color w:val="002060"/>
          <w:sz w:val="20"/>
          <w:szCs w:val="20"/>
        </w:rPr>
      </w:pPr>
      <w:r w:rsidRPr="00FD3C42">
        <w:rPr>
          <w:rFonts w:asciiTheme="minorHAnsi" w:hAnsiTheme="minorHAnsi"/>
          <w:color w:val="002060"/>
          <w:sz w:val="20"/>
          <w:szCs w:val="20"/>
        </w:rPr>
        <w:t>Registered Charity No. 1106726</w:t>
      </w:r>
    </w:p>
    <w:sectPr w:rsidR="00310A76" w:rsidRPr="00FD3C42" w:rsidSect="005650E6">
      <w:pgSz w:w="11906" w:h="16838"/>
      <w:pgMar w:top="1191" w:right="707" w:bottom="96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6D" w:rsidRDefault="00C0006D" w:rsidP="00E63392">
      <w:r>
        <w:separator/>
      </w:r>
    </w:p>
  </w:endnote>
  <w:endnote w:type="continuationSeparator" w:id="0">
    <w:p w:rsidR="00C0006D" w:rsidRDefault="00C0006D" w:rsidP="00E6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6D" w:rsidRDefault="00C0006D" w:rsidP="00E63392">
      <w:r>
        <w:separator/>
      </w:r>
    </w:p>
  </w:footnote>
  <w:footnote w:type="continuationSeparator" w:id="0">
    <w:p w:rsidR="00C0006D" w:rsidRDefault="00C0006D" w:rsidP="00E6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59C0"/>
    <w:multiLevelType w:val="hybridMultilevel"/>
    <w:tmpl w:val="CD4EC0C0"/>
    <w:lvl w:ilvl="0" w:tplc="C360AD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7E1"/>
    <w:multiLevelType w:val="hybridMultilevel"/>
    <w:tmpl w:val="CF349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D32A6"/>
    <w:multiLevelType w:val="hybridMultilevel"/>
    <w:tmpl w:val="5A90A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73B07"/>
    <w:multiLevelType w:val="hybridMultilevel"/>
    <w:tmpl w:val="8BB8BC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2328"/>
    <w:multiLevelType w:val="hybridMultilevel"/>
    <w:tmpl w:val="E5F0BB84"/>
    <w:lvl w:ilvl="0" w:tplc="5EAAF8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E5"/>
    <w:rsid w:val="00004436"/>
    <w:rsid w:val="00013DA1"/>
    <w:rsid w:val="000224A5"/>
    <w:rsid w:val="00024F81"/>
    <w:rsid w:val="0002589D"/>
    <w:rsid w:val="000437D4"/>
    <w:rsid w:val="00063988"/>
    <w:rsid w:val="00071D9A"/>
    <w:rsid w:val="00073594"/>
    <w:rsid w:val="00083059"/>
    <w:rsid w:val="000A3712"/>
    <w:rsid w:val="000A38C2"/>
    <w:rsid w:val="000A7BA9"/>
    <w:rsid w:val="000B020C"/>
    <w:rsid w:val="000B0903"/>
    <w:rsid w:val="000B1C92"/>
    <w:rsid w:val="000C2A1F"/>
    <w:rsid w:val="000C62B4"/>
    <w:rsid w:val="000D1CE3"/>
    <w:rsid w:val="000D33AB"/>
    <w:rsid w:val="000D6A8C"/>
    <w:rsid w:val="000E1ADC"/>
    <w:rsid w:val="000E5FAB"/>
    <w:rsid w:val="000F4FD1"/>
    <w:rsid w:val="00103DE6"/>
    <w:rsid w:val="00112459"/>
    <w:rsid w:val="00114383"/>
    <w:rsid w:val="00115C1E"/>
    <w:rsid w:val="00120912"/>
    <w:rsid w:val="0013449A"/>
    <w:rsid w:val="001375E5"/>
    <w:rsid w:val="001426B8"/>
    <w:rsid w:val="00154143"/>
    <w:rsid w:val="00173943"/>
    <w:rsid w:val="00190572"/>
    <w:rsid w:val="001B25FB"/>
    <w:rsid w:val="001B7D44"/>
    <w:rsid w:val="001D0685"/>
    <w:rsid w:val="00222953"/>
    <w:rsid w:val="00232DFF"/>
    <w:rsid w:val="00247686"/>
    <w:rsid w:val="00253E54"/>
    <w:rsid w:val="00280724"/>
    <w:rsid w:val="00295B5F"/>
    <w:rsid w:val="002D388B"/>
    <w:rsid w:val="002E4D02"/>
    <w:rsid w:val="002F1299"/>
    <w:rsid w:val="002F288D"/>
    <w:rsid w:val="003004CF"/>
    <w:rsid w:val="0030599E"/>
    <w:rsid w:val="00306EC9"/>
    <w:rsid w:val="00310A76"/>
    <w:rsid w:val="00317D0E"/>
    <w:rsid w:val="00335900"/>
    <w:rsid w:val="00343E51"/>
    <w:rsid w:val="00346CE6"/>
    <w:rsid w:val="003819B6"/>
    <w:rsid w:val="00387526"/>
    <w:rsid w:val="00390EA0"/>
    <w:rsid w:val="003B49DB"/>
    <w:rsid w:val="003C4FDA"/>
    <w:rsid w:val="003D4DE8"/>
    <w:rsid w:val="003F41F4"/>
    <w:rsid w:val="004029C6"/>
    <w:rsid w:val="004220C7"/>
    <w:rsid w:val="00423B65"/>
    <w:rsid w:val="00425C0D"/>
    <w:rsid w:val="0042643A"/>
    <w:rsid w:val="00433D7B"/>
    <w:rsid w:val="00442FCE"/>
    <w:rsid w:val="00451C57"/>
    <w:rsid w:val="004A0F8C"/>
    <w:rsid w:val="004D0E89"/>
    <w:rsid w:val="004F2F4D"/>
    <w:rsid w:val="004F392D"/>
    <w:rsid w:val="004F653E"/>
    <w:rsid w:val="00525D29"/>
    <w:rsid w:val="00530420"/>
    <w:rsid w:val="00545C21"/>
    <w:rsid w:val="00547EA7"/>
    <w:rsid w:val="00553E7E"/>
    <w:rsid w:val="005650E6"/>
    <w:rsid w:val="00567E19"/>
    <w:rsid w:val="0057363B"/>
    <w:rsid w:val="00585E0B"/>
    <w:rsid w:val="005A3A0F"/>
    <w:rsid w:val="005E672A"/>
    <w:rsid w:val="005F29F4"/>
    <w:rsid w:val="005F33BF"/>
    <w:rsid w:val="005F3E8D"/>
    <w:rsid w:val="00600235"/>
    <w:rsid w:val="00622CBC"/>
    <w:rsid w:val="0062426E"/>
    <w:rsid w:val="00632023"/>
    <w:rsid w:val="006347C7"/>
    <w:rsid w:val="00643E09"/>
    <w:rsid w:val="00664213"/>
    <w:rsid w:val="006731CC"/>
    <w:rsid w:val="006738DD"/>
    <w:rsid w:val="00676A20"/>
    <w:rsid w:val="00686950"/>
    <w:rsid w:val="00687C17"/>
    <w:rsid w:val="006B0A86"/>
    <w:rsid w:val="006D4620"/>
    <w:rsid w:val="006E238E"/>
    <w:rsid w:val="00716F3E"/>
    <w:rsid w:val="00717C52"/>
    <w:rsid w:val="00736CE4"/>
    <w:rsid w:val="00740E02"/>
    <w:rsid w:val="00752992"/>
    <w:rsid w:val="007840E3"/>
    <w:rsid w:val="00787AE5"/>
    <w:rsid w:val="007B51ED"/>
    <w:rsid w:val="007B652B"/>
    <w:rsid w:val="007C3652"/>
    <w:rsid w:val="007D0F4E"/>
    <w:rsid w:val="007D415B"/>
    <w:rsid w:val="007E23E1"/>
    <w:rsid w:val="007E40E5"/>
    <w:rsid w:val="007E5E2E"/>
    <w:rsid w:val="00820CEA"/>
    <w:rsid w:val="00846DE4"/>
    <w:rsid w:val="00855C03"/>
    <w:rsid w:val="00864D50"/>
    <w:rsid w:val="0088094C"/>
    <w:rsid w:val="00891220"/>
    <w:rsid w:val="008A2921"/>
    <w:rsid w:val="008C045C"/>
    <w:rsid w:val="008C6C60"/>
    <w:rsid w:val="008D0803"/>
    <w:rsid w:val="008D61E3"/>
    <w:rsid w:val="008E6354"/>
    <w:rsid w:val="008F25FC"/>
    <w:rsid w:val="009040F2"/>
    <w:rsid w:val="00904E0D"/>
    <w:rsid w:val="00911698"/>
    <w:rsid w:val="00921675"/>
    <w:rsid w:val="00926760"/>
    <w:rsid w:val="00940EC6"/>
    <w:rsid w:val="00952689"/>
    <w:rsid w:val="00960287"/>
    <w:rsid w:val="0098038B"/>
    <w:rsid w:val="009C0571"/>
    <w:rsid w:val="009D0B9A"/>
    <w:rsid w:val="009E0376"/>
    <w:rsid w:val="009F2520"/>
    <w:rsid w:val="00A3630C"/>
    <w:rsid w:val="00A3644D"/>
    <w:rsid w:val="00A4256B"/>
    <w:rsid w:val="00A671F0"/>
    <w:rsid w:val="00A90449"/>
    <w:rsid w:val="00A91366"/>
    <w:rsid w:val="00A93E2E"/>
    <w:rsid w:val="00A94821"/>
    <w:rsid w:val="00A959FD"/>
    <w:rsid w:val="00AB2709"/>
    <w:rsid w:val="00AE02B1"/>
    <w:rsid w:val="00AF3165"/>
    <w:rsid w:val="00AF690C"/>
    <w:rsid w:val="00B17B1C"/>
    <w:rsid w:val="00B22F94"/>
    <w:rsid w:val="00B40002"/>
    <w:rsid w:val="00B52D3A"/>
    <w:rsid w:val="00B735FA"/>
    <w:rsid w:val="00B77DC1"/>
    <w:rsid w:val="00BC3D63"/>
    <w:rsid w:val="00BE59FA"/>
    <w:rsid w:val="00BF5366"/>
    <w:rsid w:val="00C0006D"/>
    <w:rsid w:val="00C117C6"/>
    <w:rsid w:val="00C214C1"/>
    <w:rsid w:val="00C236CC"/>
    <w:rsid w:val="00C30876"/>
    <w:rsid w:val="00C4374D"/>
    <w:rsid w:val="00C57F8D"/>
    <w:rsid w:val="00C60D69"/>
    <w:rsid w:val="00C8517D"/>
    <w:rsid w:val="00C96BD1"/>
    <w:rsid w:val="00CB449A"/>
    <w:rsid w:val="00CC12FF"/>
    <w:rsid w:val="00CD50A7"/>
    <w:rsid w:val="00D01239"/>
    <w:rsid w:val="00D1706A"/>
    <w:rsid w:val="00D33C24"/>
    <w:rsid w:val="00D364CC"/>
    <w:rsid w:val="00D41105"/>
    <w:rsid w:val="00D4328E"/>
    <w:rsid w:val="00D60488"/>
    <w:rsid w:val="00DA2C81"/>
    <w:rsid w:val="00DC27D7"/>
    <w:rsid w:val="00DE6546"/>
    <w:rsid w:val="00E047BD"/>
    <w:rsid w:val="00E23C23"/>
    <w:rsid w:val="00E32B96"/>
    <w:rsid w:val="00E41FF4"/>
    <w:rsid w:val="00E42B71"/>
    <w:rsid w:val="00E45D76"/>
    <w:rsid w:val="00E518FF"/>
    <w:rsid w:val="00E63392"/>
    <w:rsid w:val="00E71C12"/>
    <w:rsid w:val="00E737FB"/>
    <w:rsid w:val="00E7671A"/>
    <w:rsid w:val="00E85697"/>
    <w:rsid w:val="00E87551"/>
    <w:rsid w:val="00E96ECD"/>
    <w:rsid w:val="00E97FE8"/>
    <w:rsid w:val="00EA312F"/>
    <w:rsid w:val="00EB1816"/>
    <w:rsid w:val="00EB7F39"/>
    <w:rsid w:val="00ED2E20"/>
    <w:rsid w:val="00F27D50"/>
    <w:rsid w:val="00F45CCF"/>
    <w:rsid w:val="00F50F6F"/>
    <w:rsid w:val="00F63D3C"/>
    <w:rsid w:val="00F816F7"/>
    <w:rsid w:val="00FB128F"/>
    <w:rsid w:val="00FD3C42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966D89-0120-4171-AB49-CE55AD23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E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1375E5"/>
    <w:pPr>
      <w:widowControl w:val="0"/>
      <w:suppressAutoHyphens/>
      <w:autoSpaceDN w:val="0"/>
      <w:textAlignment w:val="baseline"/>
    </w:pPr>
    <w:rPr>
      <w:rFonts w:ascii="Calibri" w:eastAsia="Arial Unicode MS" w:hAnsi="Calibri"/>
      <w:kern w:val="3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F4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6903718832937413720-07122013">
    <w:name w:val="yiv6903718832937413720-07122013"/>
    <w:basedOn w:val="DefaultParagraphFont"/>
    <w:rsid w:val="000B020C"/>
  </w:style>
  <w:style w:type="character" w:styleId="Hyperlink">
    <w:name w:val="Hyperlink"/>
    <w:basedOn w:val="DefaultParagraphFont"/>
    <w:uiPriority w:val="99"/>
    <w:rsid w:val="00232DFF"/>
    <w:rPr>
      <w:color w:val="0000FF" w:themeColor="hyperlink"/>
      <w:u w:val="single"/>
    </w:rPr>
  </w:style>
  <w:style w:type="paragraph" w:customStyle="1" w:styleId="Textbody">
    <w:name w:val="Text body"/>
    <w:basedOn w:val="Normal"/>
    <w:uiPriority w:val="99"/>
    <w:rsid w:val="00024F81"/>
    <w:pPr>
      <w:suppressAutoHyphens/>
      <w:autoSpaceDN w:val="0"/>
      <w:spacing w:after="12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633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63392"/>
    <w:rPr>
      <w:sz w:val="24"/>
      <w:szCs w:val="24"/>
    </w:rPr>
  </w:style>
  <w:style w:type="paragraph" w:styleId="Footer">
    <w:name w:val="footer"/>
    <w:basedOn w:val="Normal"/>
    <w:link w:val="FooterChar"/>
    <w:rsid w:val="00E633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633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11698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</w:rPr>
  </w:style>
  <w:style w:type="character" w:styleId="Emphasis">
    <w:name w:val="Emphasis"/>
    <w:basedOn w:val="DefaultParagraphFont"/>
    <w:qFormat/>
    <w:rsid w:val="006B0A86"/>
    <w:rPr>
      <w:i/>
      <w:iCs/>
    </w:rPr>
  </w:style>
  <w:style w:type="paragraph" w:customStyle="1" w:styleId="Address">
    <w:name w:val="Address"/>
    <w:basedOn w:val="Normal"/>
    <w:uiPriority w:val="4"/>
    <w:qFormat/>
    <w:rsid w:val="00E7671A"/>
    <w:rPr>
      <w:rFonts w:asciiTheme="minorHAnsi" w:eastAsiaTheme="minorHAnsi" w:hAnsiTheme="minorHAnsi" w:cstheme="minorBidi"/>
      <w:color w:val="265898" w:themeColor="text2" w:themeTint="E6"/>
      <w:sz w:val="40"/>
      <w:szCs w:val="20"/>
      <w:lang w:val="en-US" w:eastAsia="ja-JP"/>
    </w:rPr>
  </w:style>
  <w:style w:type="table" w:customStyle="1" w:styleId="TableGrid1">
    <w:name w:val="Table Grid1"/>
    <w:basedOn w:val="TableNormal"/>
    <w:next w:val="TableGrid"/>
    <w:uiPriority w:val="39"/>
    <w:rsid w:val="00306E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er">
    <w:name w:val="center"/>
    <w:basedOn w:val="DefaultParagraphFont"/>
    <w:rsid w:val="00FB128F"/>
  </w:style>
  <w:style w:type="paragraph" w:styleId="NormalWeb">
    <w:name w:val="Normal (Web)"/>
    <w:basedOn w:val="Normal"/>
    <w:uiPriority w:val="99"/>
    <w:semiHidden/>
    <w:unhideWhenUsed/>
    <w:rsid w:val="007D415B"/>
    <w:pPr>
      <w:spacing w:after="150"/>
    </w:pPr>
  </w:style>
  <w:style w:type="character" w:customStyle="1" w:styleId="ecxtextexposedshow">
    <w:name w:val="ecxtext_exposed_show"/>
    <w:basedOn w:val="DefaultParagraphFont"/>
    <w:rsid w:val="00114383"/>
  </w:style>
  <w:style w:type="paragraph" w:customStyle="1" w:styleId="ecxmsonormal">
    <w:name w:val="ecxmsonormal"/>
    <w:basedOn w:val="Normal"/>
    <w:rsid w:val="00855C03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4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411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13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33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0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06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18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8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6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0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4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ugwardinepta@yahoo.co.uk" TargetMode="External"/><Relationship Id="rId18" Type="http://schemas.openxmlformats.org/officeDocument/2006/relationships/hyperlink" Target="http://www.pta-events.co.uk/lugwardine" TargetMode="External"/><Relationship Id="rId26" Type="http://schemas.openxmlformats.org/officeDocument/2006/relationships/hyperlink" Target="mailto:lugwardinepta@yahoo.co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hyperlink" Target="http://www.bing.com/images/search?q=circus+picture&amp;view=detailv2&amp;&amp;id=6265B49D027D609AD565B419DE6CFFAEBF9CEBF2&amp;selectedIndex=26&amp;ccid=Q34RbjMH&amp;simid=608038409356643229&amp;thid=OIP.M437e116e3307a69ca47ee50b31b32959H0" TargetMode="External"/><Relationship Id="rId20" Type="http://schemas.openxmlformats.org/officeDocument/2006/relationships/hyperlink" Target="http://www.bing.com/images/search?q=fundraising+picture&amp;view=detailv2&amp;&amp;id=6B213A20FE7A5469FAF4BDCD7DC8EE1EA35B2498&amp;selectedIndex=5&amp;ccid=gbgCA1Mf&amp;simid=608008859981644339&amp;thid=OIP.M81b80203531f855e3792b748995e1edbH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ng.com/images/search?q=image+for+drum+roll+please&amp;view=detailv2&amp;adlt=strict&amp;id=9A324DE48B36ACF05468FF97D18BBAD1D98085CE&amp;selectedIndex=5&amp;ccid=MYnxBuWj&amp;simid=608030485290683718&amp;thid=OIP.M3189f106e5a343e9814e435cb42bc4cbH0" TargetMode="External"/><Relationship Id="rId24" Type="http://schemas.openxmlformats.org/officeDocument/2006/relationships/hyperlink" Target="http://www.easyfundraising.org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mailto:Lugwardinecircus@yaho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image+for+goodbye&amp;view=detailv2&amp;adlt=strict&amp;qpvt=image+for+goodbye&amp;id=4934978448B5909F538E381B4E1AB987DC0439FD&amp;selectedIndex=6&amp;ccid=4o13DaTw&amp;simid=608027977031748550&amp;thid=OIP.Me28d770da4f02517e9684af2715503aaH0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bing.com/images/search?q=fundraising+picture&amp;view=detailv2&amp;&amp;id=D5A13EAD22517E08A6A02A16350768C6939E6B09&amp;selectedIndex=11&amp;ccid=od5WONsF&amp;simid=608016225850032400&amp;thid=OIP.Ma1de5638db05d8d34743ab97f5bec149o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9FC7-848A-4FA6-9664-2AA300AC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scot garner</cp:lastModifiedBy>
  <cp:revision>2</cp:revision>
  <cp:lastPrinted>2014-05-21T18:17:00Z</cp:lastPrinted>
  <dcterms:created xsi:type="dcterms:W3CDTF">2016-07-20T17:44:00Z</dcterms:created>
  <dcterms:modified xsi:type="dcterms:W3CDTF">2016-07-20T17:44:00Z</dcterms:modified>
</cp:coreProperties>
</file>